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2" w:rsidRDefault="00D722DD" w:rsidP="00D722DD">
      <w:pPr>
        <w:rPr>
          <w:b/>
          <w:sz w:val="32"/>
          <w:szCs w:val="32"/>
          <w:lang w:val="en-US"/>
        </w:rPr>
      </w:pPr>
      <w:r>
        <w:rPr>
          <w:b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22DBAE2" wp14:editId="3F675508">
            <wp:simplePos x="0" y="0"/>
            <wp:positionH relativeFrom="margin">
              <wp:posOffset>4315460</wp:posOffset>
            </wp:positionH>
            <wp:positionV relativeFrom="margin">
              <wp:posOffset>-6350</wp:posOffset>
            </wp:positionV>
            <wp:extent cx="1390650" cy="1747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T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DR</w:t>
      </w:r>
      <w:r w:rsidR="00B3782D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  <w:lang w:val="en-US"/>
        </w:rPr>
        <w:t xml:space="preserve"> </w:t>
      </w:r>
      <w:r w:rsidRPr="00B458D9">
        <w:rPr>
          <w:b/>
          <w:sz w:val="32"/>
          <w:szCs w:val="32"/>
          <w:lang w:val="en-US"/>
        </w:rPr>
        <w:t>EDWIN</w:t>
      </w:r>
      <w:r>
        <w:rPr>
          <w:b/>
          <w:sz w:val="32"/>
          <w:szCs w:val="32"/>
          <w:lang w:val="en-US"/>
        </w:rPr>
        <w:t xml:space="preserve"> GEORGE PULLAN</w:t>
      </w:r>
    </w:p>
    <w:p w:rsidR="00D722DD" w:rsidRDefault="00D722DD" w:rsidP="00D722DD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KODAKARA ,</w:t>
      </w:r>
      <w:proofErr w:type="gramEnd"/>
      <w:r>
        <w:rPr>
          <w:sz w:val="24"/>
          <w:szCs w:val="24"/>
          <w:lang w:val="en-US"/>
        </w:rPr>
        <w:t xml:space="preserve"> THRISSUR</w:t>
      </w:r>
    </w:p>
    <w:p w:rsidR="00D722DD" w:rsidRDefault="00D722DD" w:rsidP="00D722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+918848628184</w:t>
      </w:r>
    </w:p>
    <w:p w:rsidR="00D722DD" w:rsidRDefault="00807107" w:rsidP="00D722DD">
      <w:pPr>
        <w:rPr>
          <w:sz w:val="24"/>
          <w:szCs w:val="24"/>
          <w:lang w:val="en-US"/>
        </w:rPr>
      </w:pPr>
      <w:hyperlink r:id="rId10" w:history="1">
        <w:r w:rsidR="00B27058" w:rsidRPr="00650399">
          <w:rPr>
            <w:rStyle w:val="Hyperlink"/>
            <w:sz w:val="24"/>
            <w:szCs w:val="24"/>
            <w:lang w:val="en-US"/>
          </w:rPr>
          <w:t>edwingeorge50@gmail.com</w:t>
        </w:r>
      </w:hyperlink>
    </w:p>
    <w:p w:rsidR="00B27058" w:rsidRDefault="00B27058" w:rsidP="00D722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Registration No. 87868</w:t>
      </w:r>
    </w:p>
    <w:p w:rsidR="00D722DD" w:rsidRPr="00D722DD" w:rsidRDefault="00AC2F8A" w:rsidP="00AC2F8A">
      <w:pPr>
        <w:tabs>
          <w:tab w:val="left" w:pos="390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B458D9" w:rsidRDefault="00B458D9" w:rsidP="00B458D9">
      <w:p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Summary</w:t>
      </w:r>
    </w:p>
    <w:p w:rsidR="00B72454" w:rsidRDefault="00B458D9" w:rsidP="00B458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MBBS </w:t>
      </w:r>
      <w:r w:rsidRPr="00B72454">
        <w:rPr>
          <w:sz w:val="28"/>
          <w:szCs w:val="28"/>
          <w:lang w:val="en-US"/>
        </w:rPr>
        <w:t>graduate</w:t>
      </w:r>
      <w:r>
        <w:rPr>
          <w:sz w:val="28"/>
          <w:szCs w:val="28"/>
          <w:lang w:val="en-US"/>
        </w:rPr>
        <w:t xml:space="preserve"> with one year of experience working as an intern in va</w:t>
      </w:r>
      <w:r w:rsidR="00FC5BC4">
        <w:rPr>
          <w:sz w:val="28"/>
          <w:szCs w:val="28"/>
          <w:lang w:val="en-US"/>
        </w:rPr>
        <w:t>rious departments including</w:t>
      </w:r>
      <w:r>
        <w:rPr>
          <w:sz w:val="28"/>
          <w:szCs w:val="28"/>
          <w:lang w:val="en-US"/>
        </w:rPr>
        <w:t xml:space="preserve"> super</w:t>
      </w:r>
      <w:r w:rsidR="00B27058">
        <w:rPr>
          <w:sz w:val="28"/>
          <w:szCs w:val="28"/>
          <w:lang w:val="en-US"/>
        </w:rPr>
        <w:t xml:space="preserve"> </w:t>
      </w:r>
      <w:r w:rsidR="00E96FAA">
        <w:rPr>
          <w:sz w:val="28"/>
          <w:szCs w:val="28"/>
          <w:lang w:val="en-US"/>
        </w:rPr>
        <w:t>specialty</w:t>
      </w:r>
      <w:r w:rsidR="00FC5BC4">
        <w:rPr>
          <w:sz w:val="28"/>
          <w:szCs w:val="28"/>
          <w:lang w:val="en-US"/>
        </w:rPr>
        <w:t xml:space="preserve"> department. </w:t>
      </w:r>
      <w:proofErr w:type="gramStart"/>
      <w:r w:rsidR="00FC5BC4">
        <w:rPr>
          <w:sz w:val="28"/>
          <w:szCs w:val="28"/>
          <w:lang w:val="en-US"/>
        </w:rPr>
        <w:t xml:space="preserve">Excited to work </w:t>
      </w:r>
      <w:r w:rsidR="007A200E">
        <w:rPr>
          <w:sz w:val="28"/>
          <w:szCs w:val="28"/>
          <w:lang w:val="en-US"/>
        </w:rPr>
        <w:t>in a hospital setup as I</w:t>
      </w:r>
      <w:r>
        <w:rPr>
          <w:sz w:val="28"/>
          <w:szCs w:val="28"/>
          <w:lang w:val="en-US"/>
        </w:rPr>
        <w:t xml:space="preserve"> constantly str</w:t>
      </w:r>
      <w:r w:rsidR="00B72454">
        <w:rPr>
          <w:sz w:val="28"/>
          <w:szCs w:val="28"/>
          <w:lang w:val="en-US"/>
        </w:rPr>
        <w:t>ive</w:t>
      </w:r>
      <w:r>
        <w:rPr>
          <w:sz w:val="28"/>
          <w:szCs w:val="28"/>
          <w:lang w:val="en-US"/>
        </w:rPr>
        <w:t xml:space="preserve"> to increase my capabilities as a clinician through exposure to different cases and </w:t>
      </w:r>
      <w:r w:rsidR="00FC5BC4">
        <w:rPr>
          <w:sz w:val="28"/>
          <w:szCs w:val="28"/>
          <w:lang w:val="en-US"/>
        </w:rPr>
        <w:t>various clinical scenarios</w:t>
      </w:r>
      <w:r w:rsidR="00B72454">
        <w:rPr>
          <w:sz w:val="28"/>
          <w:szCs w:val="28"/>
          <w:lang w:val="en-US"/>
        </w:rPr>
        <w:t>.</w:t>
      </w:r>
      <w:proofErr w:type="gramEnd"/>
    </w:p>
    <w:p w:rsidR="00B72454" w:rsidRDefault="00B72454" w:rsidP="00B458D9">
      <w:p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3156"/>
        <w:gridCol w:w="2655"/>
        <w:gridCol w:w="1298"/>
        <w:gridCol w:w="1031"/>
      </w:tblGrid>
      <w:tr w:rsidR="00484C54" w:rsidTr="00CE17E8">
        <w:trPr>
          <w:trHeight w:val="301"/>
        </w:trPr>
        <w:tc>
          <w:tcPr>
            <w:tcW w:w="0" w:type="auto"/>
          </w:tcPr>
          <w:p w:rsidR="00CE17E8" w:rsidRP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 w:rsidRPr="00CE17E8">
              <w:rPr>
                <w:sz w:val="28"/>
                <w:szCs w:val="28"/>
                <w:lang w:val="en-US"/>
              </w:rPr>
              <w:t>Exam</w:t>
            </w:r>
          </w:p>
        </w:tc>
        <w:tc>
          <w:tcPr>
            <w:tcW w:w="0" w:type="auto"/>
          </w:tcPr>
          <w:p w:rsidR="00CE17E8" w:rsidRP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niversity/Board</w:t>
            </w:r>
          </w:p>
        </w:tc>
        <w:tc>
          <w:tcPr>
            <w:tcW w:w="0" w:type="auto"/>
          </w:tcPr>
          <w:p w:rsidR="00CE17E8" w:rsidRDefault="00CE17E8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CE17E8">
              <w:rPr>
                <w:sz w:val="28"/>
                <w:szCs w:val="28"/>
                <w:lang w:val="en-US"/>
              </w:rPr>
              <w:t>Institution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17E8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0" w:type="auto"/>
          </w:tcPr>
          <w:p w:rsidR="00CE17E8" w:rsidRP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Passing Year</w:t>
            </w:r>
          </w:p>
        </w:tc>
        <w:tc>
          <w:tcPr>
            <w:tcW w:w="0" w:type="auto"/>
          </w:tcPr>
          <w:p w:rsid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 w:rsidRPr="00B27058">
              <w:rPr>
                <w:sz w:val="28"/>
                <w:szCs w:val="28"/>
                <w:lang w:val="en-US"/>
              </w:rPr>
              <w:t>Result</w:t>
            </w:r>
            <w:r w:rsidR="00B27058">
              <w:rPr>
                <w:sz w:val="28"/>
                <w:szCs w:val="28"/>
                <w:lang w:val="en-US"/>
              </w:rPr>
              <w:t>/</w:t>
            </w:r>
          </w:p>
          <w:p w:rsidR="00B27058" w:rsidRDefault="00B27058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CGPA</w:t>
            </w:r>
          </w:p>
        </w:tc>
      </w:tr>
      <w:tr w:rsidR="00484C54" w:rsidTr="00CE17E8">
        <w:trPr>
          <w:trHeight w:val="301"/>
        </w:trPr>
        <w:tc>
          <w:tcPr>
            <w:tcW w:w="0" w:type="auto"/>
          </w:tcPr>
          <w:p w:rsidR="00CE17E8" w:rsidRP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M.B.B.S</w:t>
            </w:r>
          </w:p>
        </w:tc>
        <w:tc>
          <w:tcPr>
            <w:tcW w:w="0" w:type="auto"/>
          </w:tcPr>
          <w:p w:rsidR="00CE17E8" w:rsidRP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Deemed University</w:t>
            </w:r>
            <w:r w:rsidR="00400E58">
              <w:rPr>
                <w:sz w:val="28"/>
                <w:szCs w:val="28"/>
                <w:lang w:val="en-US"/>
              </w:rPr>
              <w:t xml:space="preserve"> Maharashtra</w:t>
            </w:r>
          </w:p>
        </w:tc>
        <w:tc>
          <w:tcPr>
            <w:tcW w:w="0" w:type="auto"/>
          </w:tcPr>
          <w:p w:rsidR="00CE17E8" w:rsidRPr="00CE17E8" w:rsidRDefault="00CE17E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Krishna Institute of Medical Sciences</w:t>
            </w:r>
          </w:p>
        </w:tc>
        <w:tc>
          <w:tcPr>
            <w:tcW w:w="0" w:type="auto"/>
          </w:tcPr>
          <w:p w:rsidR="00CE17E8" w:rsidRDefault="00CE17E8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84C54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0" w:type="auto"/>
          </w:tcPr>
          <w:p w:rsidR="00CE17E8" w:rsidRPr="00484C54" w:rsidRDefault="00B2705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64.3%</w:t>
            </w:r>
          </w:p>
        </w:tc>
      </w:tr>
      <w:tr w:rsidR="00484C54" w:rsidTr="00CE17E8">
        <w:trPr>
          <w:trHeight w:val="301"/>
        </w:trPr>
        <w:tc>
          <w:tcPr>
            <w:tcW w:w="0" w:type="auto"/>
          </w:tcPr>
          <w:p w:rsidR="00CE17E8" w:rsidRDefault="00484C54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84C54">
              <w:rPr>
                <w:sz w:val="28"/>
                <w:szCs w:val="28"/>
                <w:lang w:val="en-US"/>
              </w:rPr>
              <w:t>12th</w:t>
            </w:r>
          </w:p>
        </w:tc>
        <w:tc>
          <w:tcPr>
            <w:tcW w:w="0" w:type="auto"/>
          </w:tcPr>
          <w:p w:rsidR="00CE17E8" w:rsidRPr="00484C54" w:rsidRDefault="00484C54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Central Board of Secondary Education</w:t>
            </w:r>
          </w:p>
        </w:tc>
        <w:tc>
          <w:tcPr>
            <w:tcW w:w="0" w:type="auto"/>
          </w:tcPr>
          <w:p w:rsidR="00CE17E8" w:rsidRPr="00484C54" w:rsidRDefault="00484C54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Delhi Private School Dubai</w:t>
            </w:r>
          </w:p>
        </w:tc>
        <w:tc>
          <w:tcPr>
            <w:tcW w:w="0" w:type="auto"/>
          </w:tcPr>
          <w:p w:rsidR="00CE17E8" w:rsidRDefault="00484C54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84C54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0" w:type="auto"/>
          </w:tcPr>
          <w:p w:rsidR="00CE17E8" w:rsidRPr="00B27058" w:rsidRDefault="00B2705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93.4%</w:t>
            </w:r>
          </w:p>
        </w:tc>
      </w:tr>
      <w:tr w:rsidR="00484C54" w:rsidTr="00CE17E8">
        <w:trPr>
          <w:trHeight w:val="301"/>
        </w:trPr>
        <w:tc>
          <w:tcPr>
            <w:tcW w:w="0" w:type="auto"/>
          </w:tcPr>
          <w:p w:rsidR="00CE17E8" w:rsidRDefault="00484C54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484C54">
              <w:rPr>
                <w:sz w:val="28"/>
                <w:szCs w:val="28"/>
                <w:lang w:val="en-US"/>
              </w:rPr>
              <w:t>10th</w:t>
            </w:r>
          </w:p>
        </w:tc>
        <w:tc>
          <w:tcPr>
            <w:tcW w:w="0" w:type="auto"/>
          </w:tcPr>
          <w:p w:rsidR="00CE17E8" w:rsidRPr="00484C54" w:rsidRDefault="00484C54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Central Board of Secondary Education</w:t>
            </w:r>
          </w:p>
        </w:tc>
        <w:tc>
          <w:tcPr>
            <w:tcW w:w="0" w:type="auto"/>
          </w:tcPr>
          <w:p w:rsidR="00CE17E8" w:rsidRPr="00484C54" w:rsidRDefault="00484C54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Delhi Private School Dubai</w:t>
            </w:r>
          </w:p>
        </w:tc>
        <w:tc>
          <w:tcPr>
            <w:tcW w:w="0" w:type="auto"/>
          </w:tcPr>
          <w:p w:rsidR="00CE17E8" w:rsidRDefault="00484C54" w:rsidP="00CE17E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FC5BC4"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0" w:type="auto"/>
          </w:tcPr>
          <w:p w:rsidR="00CE17E8" w:rsidRPr="00B27058" w:rsidRDefault="00B27058" w:rsidP="00CE17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</w:tr>
    </w:tbl>
    <w:p w:rsidR="00B72454" w:rsidRPr="00B72454" w:rsidRDefault="00B72454" w:rsidP="00B458D9">
      <w:pPr>
        <w:jc w:val="both"/>
        <w:rPr>
          <w:sz w:val="28"/>
          <w:szCs w:val="28"/>
          <w:u w:val="single"/>
          <w:lang w:val="en-US"/>
        </w:rPr>
      </w:pPr>
    </w:p>
    <w:p w:rsidR="00400E58" w:rsidRDefault="00400E58" w:rsidP="00400E58">
      <w:p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Experience </w:t>
      </w:r>
    </w:p>
    <w:p w:rsidR="00400E58" w:rsidRPr="00400E58" w:rsidRDefault="00400E58" w:rsidP="00400E58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Assisting senior doctors of various departments in monitoring patient’s status.</w:t>
      </w:r>
    </w:p>
    <w:p w:rsidR="00400E58" w:rsidRPr="007230F1" w:rsidRDefault="007230F1" w:rsidP="00400E58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Diagnosing based on patient’s signs and symptoms. </w:t>
      </w:r>
    </w:p>
    <w:p w:rsidR="007230F1" w:rsidRPr="007230F1" w:rsidRDefault="007230F1" w:rsidP="00400E58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Performing routine clinical procedures.</w:t>
      </w:r>
    </w:p>
    <w:p w:rsidR="007230F1" w:rsidRPr="007230F1" w:rsidRDefault="007230F1" w:rsidP="00400E58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Giving basic treatment in case of emergency.</w:t>
      </w:r>
    </w:p>
    <w:p w:rsidR="007230F1" w:rsidRPr="007230F1" w:rsidRDefault="007230F1" w:rsidP="00400E58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Served in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  <w:lang w:val="en-US"/>
        </w:rPr>
        <w:t xml:space="preserve"> ward and ICU.</w:t>
      </w:r>
    </w:p>
    <w:p w:rsidR="007230F1" w:rsidRPr="007230F1" w:rsidRDefault="007230F1" w:rsidP="007230F1">
      <w:pPr>
        <w:pStyle w:val="ListParagraph"/>
        <w:numPr>
          <w:ilvl w:val="0"/>
          <w:numId w:val="2"/>
        </w:numPr>
        <w:jc w:val="both"/>
        <w:rPr>
          <w:sz w:val="28"/>
          <w:szCs w:val="28"/>
          <w:u w:val="single"/>
          <w:lang w:val="en-US"/>
        </w:rPr>
      </w:pPr>
      <w:r w:rsidRPr="007230F1">
        <w:rPr>
          <w:sz w:val="28"/>
          <w:szCs w:val="28"/>
          <w:lang w:val="en-US"/>
        </w:rPr>
        <w:t>Assisting Consultants and senior residents while performing C-section.</w:t>
      </w:r>
    </w:p>
    <w:p w:rsidR="007230F1" w:rsidRDefault="007230F1" w:rsidP="007230F1">
      <w:pPr>
        <w:jc w:val="both"/>
        <w:rPr>
          <w:sz w:val="28"/>
          <w:szCs w:val="28"/>
          <w:u w:val="single"/>
          <w:lang w:val="en-US"/>
        </w:rPr>
      </w:pPr>
    </w:p>
    <w:p w:rsidR="007230F1" w:rsidRDefault="00FC5BC4" w:rsidP="007230F1">
      <w:p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lastRenderedPageBreak/>
        <w:t>Achievements</w:t>
      </w:r>
    </w:p>
    <w:p w:rsidR="00FC5BC4" w:rsidRDefault="00FC5BC4" w:rsidP="00FC5BC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Presented seminar in the subjects of Anatomy and Forensic Medicine and Toxicology.</w:t>
      </w:r>
    </w:p>
    <w:p w:rsidR="00FC5BC4" w:rsidRDefault="00FC5BC4" w:rsidP="00FC5BC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Participated in Survey organized by the department of Community Medicine </w:t>
      </w:r>
      <w:r w:rsidR="000D5FAF">
        <w:rPr>
          <w:sz w:val="28"/>
          <w:szCs w:val="28"/>
          <w:lang w:val="en-US"/>
        </w:rPr>
        <w:t xml:space="preserve">in the locality </w:t>
      </w:r>
      <w:r>
        <w:rPr>
          <w:sz w:val="28"/>
          <w:szCs w:val="28"/>
          <w:lang w:val="en-US"/>
        </w:rPr>
        <w:t>to find</w:t>
      </w:r>
      <w:r w:rsidR="000D5FAF">
        <w:rPr>
          <w:sz w:val="28"/>
          <w:szCs w:val="28"/>
          <w:lang w:val="en-US"/>
        </w:rPr>
        <w:t xml:space="preserve"> out</w:t>
      </w:r>
      <w:r w:rsidR="00E96FAA">
        <w:rPr>
          <w:sz w:val="28"/>
          <w:szCs w:val="28"/>
          <w:lang w:val="en-US"/>
        </w:rPr>
        <w:t xml:space="preserve"> the number</w:t>
      </w:r>
      <w:r>
        <w:rPr>
          <w:sz w:val="28"/>
          <w:szCs w:val="28"/>
          <w:lang w:val="en-US"/>
        </w:rPr>
        <w:t xml:space="preserve"> of people vaccinated against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  <w:lang w:val="en-US"/>
        </w:rPr>
        <w:t xml:space="preserve"> infection</w:t>
      </w:r>
      <w:r w:rsidR="000D5FAF">
        <w:rPr>
          <w:sz w:val="28"/>
          <w:szCs w:val="28"/>
          <w:lang w:val="en-US"/>
        </w:rPr>
        <w:t xml:space="preserve"> and if not, the reasons for not doing so.</w:t>
      </w:r>
    </w:p>
    <w:p w:rsidR="000D5FAF" w:rsidRDefault="000D5FAF" w:rsidP="00FC5BC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Received letter of appreciation for my service in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  <w:lang w:val="en-US"/>
        </w:rPr>
        <w:t xml:space="preserve"> wards and ICU.</w:t>
      </w:r>
    </w:p>
    <w:p w:rsidR="000D5FAF" w:rsidRPr="00FC5BC4" w:rsidRDefault="000D5FAF" w:rsidP="000D5FAF">
      <w:pPr>
        <w:pStyle w:val="ListParagraph"/>
        <w:jc w:val="both"/>
        <w:rPr>
          <w:sz w:val="28"/>
          <w:szCs w:val="28"/>
          <w:lang w:val="en-US"/>
        </w:rPr>
      </w:pPr>
    </w:p>
    <w:p w:rsidR="00FC5BC4" w:rsidRDefault="000D5FAF" w:rsidP="007230F1">
      <w:p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Strengths</w:t>
      </w:r>
    </w:p>
    <w:p w:rsidR="000D5FAF" w:rsidRPr="00091364" w:rsidRDefault="00091364" w:rsidP="000D5FAF">
      <w:pPr>
        <w:pStyle w:val="ListParagraph"/>
        <w:numPr>
          <w:ilvl w:val="0"/>
          <w:numId w:val="5"/>
        </w:numPr>
        <w:jc w:val="both"/>
        <w:rPr>
          <w:sz w:val="32"/>
          <w:szCs w:val="32"/>
          <w:u w:val="single"/>
          <w:lang w:val="en-US"/>
        </w:rPr>
      </w:pPr>
      <w:r>
        <w:rPr>
          <w:sz w:val="28"/>
          <w:szCs w:val="28"/>
          <w:lang w:val="en-US"/>
        </w:rPr>
        <w:t>Hardworking and a team player.</w:t>
      </w:r>
    </w:p>
    <w:p w:rsidR="00091364" w:rsidRPr="00091364" w:rsidRDefault="00091364" w:rsidP="000D5FAF">
      <w:pPr>
        <w:pStyle w:val="ListParagraph"/>
        <w:numPr>
          <w:ilvl w:val="0"/>
          <w:numId w:val="5"/>
        </w:numPr>
        <w:jc w:val="both"/>
        <w:rPr>
          <w:sz w:val="32"/>
          <w:szCs w:val="32"/>
          <w:u w:val="single"/>
          <w:lang w:val="en-US"/>
        </w:rPr>
      </w:pPr>
      <w:r>
        <w:rPr>
          <w:sz w:val="28"/>
          <w:szCs w:val="28"/>
          <w:lang w:val="en-US"/>
        </w:rPr>
        <w:t>Good communication skills.</w:t>
      </w:r>
    </w:p>
    <w:p w:rsidR="00091364" w:rsidRPr="00091364" w:rsidRDefault="00091364" w:rsidP="000D5FAF">
      <w:pPr>
        <w:pStyle w:val="ListParagraph"/>
        <w:numPr>
          <w:ilvl w:val="0"/>
          <w:numId w:val="5"/>
        </w:numPr>
        <w:jc w:val="both"/>
        <w:rPr>
          <w:sz w:val="32"/>
          <w:szCs w:val="32"/>
          <w:u w:val="single"/>
          <w:lang w:val="en-US"/>
        </w:rPr>
      </w:pPr>
      <w:r>
        <w:rPr>
          <w:sz w:val="28"/>
          <w:szCs w:val="28"/>
          <w:lang w:val="en-US"/>
        </w:rPr>
        <w:t>Able to adapt as situation changes.</w:t>
      </w:r>
    </w:p>
    <w:p w:rsidR="00091364" w:rsidRDefault="00091364" w:rsidP="00091364">
      <w:pPr>
        <w:jc w:val="bot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Personal Information</w:t>
      </w:r>
    </w:p>
    <w:p w:rsidR="00091364" w:rsidRPr="00091364" w:rsidRDefault="00091364" w:rsidP="00091364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Date of Birth :</w:t>
      </w:r>
      <w:r>
        <w:rPr>
          <w:sz w:val="28"/>
          <w:szCs w:val="28"/>
          <w:lang w:val="en-US"/>
        </w:rPr>
        <w:t xml:space="preserve"> 23/10/1998</w:t>
      </w:r>
    </w:p>
    <w:p w:rsidR="00091364" w:rsidRPr="00091364" w:rsidRDefault="00091364" w:rsidP="00091364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Language Proficiency :</w:t>
      </w:r>
      <w:r>
        <w:rPr>
          <w:sz w:val="28"/>
          <w:szCs w:val="28"/>
          <w:lang w:val="en-US"/>
        </w:rPr>
        <w:t xml:space="preserve"> English , Malayalam , Hindi</w:t>
      </w:r>
    </w:p>
    <w:p w:rsidR="00091364" w:rsidRPr="00091364" w:rsidRDefault="00091364" w:rsidP="00091364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Marital Status : </w:t>
      </w:r>
      <w:r>
        <w:rPr>
          <w:sz w:val="28"/>
          <w:szCs w:val="28"/>
          <w:lang w:val="en-US"/>
        </w:rPr>
        <w:t>Single</w:t>
      </w:r>
    </w:p>
    <w:p w:rsidR="00091364" w:rsidRPr="00091364" w:rsidRDefault="00091364" w:rsidP="00091364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Hobbies :</w:t>
      </w:r>
      <w:r>
        <w:rPr>
          <w:sz w:val="28"/>
          <w:szCs w:val="28"/>
          <w:lang w:val="en-US"/>
        </w:rPr>
        <w:t xml:space="preserve"> Swimming , Travelling , Documentaries.</w:t>
      </w:r>
    </w:p>
    <w:p w:rsidR="00091364" w:rsidRPr="00091364" w:rsidRDefault="00091364" w:rsidP="00091364">
      <w:pPr>
        <w:jc w:val="both"/>
        <w:rPr>
          <w:sz w:val="28"/>
          <w:szCs w:val="28"/>
          <w:u w:val="single"/>
          <w:lang w:val="en-US"/>
        </w:rPr>
      </w:pPr>
      <w:bookmarkStart w:id="0" w:name="_GoBack"/>
      <w:bookmarkEnd w:id="0"/>
    </w:p>
    <w:sectPr w:rsidR="00091364" w:rsidRPr="0009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07" w:rsidRDefault="00807107" w:rsidP="00504511">
      <w:pPr>
        <w:spacing w:after="0" w:line="240" w:lineRule="auto"/>
      </w:pPr>
      <w:r>
        <w:separator/>
      </w:r>
    </w:p>
  </w:endnote>
  <w:endnote w:type="continuationSeparator" w:id="0">
    <w:p w:rsidR="00807107" w:rsidRDefault="00807107" w:rsidP="0050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07" w:rsidRDefault="00807107" w:rsidP="00504511">
      <w:pPr>
        <w:spacing w:after="0" w:line="240" w:lineRule="auto"/>
      </w:pPr>
      <w:r>
        <w:separator/>
      </w:r>
    </w:p>
  </w:footnote>
  <w:footnote w:type="continuationSeparator" w:id="0">
    <w:p w:rsidR="00807107" w:rsidRDefault="00807107" w:rsidP="0050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3EB"/>
    <w:multiLevelType w:val="hybridMultilevel"/>
    <w:tmpl w:val="70A28D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76F1"/>
    <w:multiLevelType w:val="hybridMultilevel"/>
    <w:tmpl w:val="B6160B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1542B"/>
    <w:multiLevelType w:val="hybridMultilevel"/>
    <w:tmpl w:val="FA7886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0138"/>
    <w:multiLevelType w:val="hybridMultilevel"/>
    <w:tmpl w:val="D85A86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51C4"/>
    <w:multiLevelType w:val="hybridMultilevel"/>
    <w:tmpl w:val="3ADC9A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2271"/>
    <w:multiLevelType w:val="hybridMultilevel"/>
    <w:tmpl w:val="1924C0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7"/>
    <w:rsid w:val="00091364"/>
    <w:rsid w:val="000D5FAF"/>
    <w:rsid w:val="00186DC2"/>
    <w:rsid w:val="00254E10"/>
    <w:rsid w:val="00400E58"/>
    <w:rsid w:val="00484C54"/>
    <w:rsid w:val="00504511"/>
    <w:rsid w:val="007230F1"/>
    <w:rsid w:val="007A200E"/>
    <w:rsid w:val="00807107"/>
    <w:rsid w:val="008551D5"/>
    <w:rsid w:val="00932E38"/>
    <w:rsid w:val="00AC2F8A"/>
    <w:rsid w:val="00B27058"/>
    <w:rsid w:val="00B3782D"/>
    <w:rsid w:val="00B43D57"/>
    <w:rsid w:val="00B458D9"/>
    <w:rsid w:val="00B72454"/>
    <w:rsid w:val="00CB50E1"/>
    <w:rsid w:val="00CC7D8F"/>
    <w:rsid w:val="00CE17E8"/>
    <w:rsid w:val="00D722DD"/>
    <w:rsid w:val="00E4094A"/>
    <w:rsid w:val="00E46D47"/>
    <w:rsid w:val="00E96FAA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11"/>
  </w:style>
  <w:style w:type="paragraph" w:styleId="Footer">
    <w:name w:val="footer"/>
    <w:basedOn w:val="Normal"/>
    <w:link w:val="FooterChar"/>
    <w:uiPriority w:val="99"/>
    <w:unhideWhenUsed/>
    <w:rsid w:val="0050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11"/>
  </w:style>
  <w:style w:type="table" w:styleId="TableGrid">
    <w:name w:val="Table Grid"/>
    <w:basedOn w:val="TableNormal"/>
    <w:uiPriority w:val="59"/>
    <w:rsid w:val="00CE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17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27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E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11"/>
  </w:style>
  <w:style w:type="paragraph" w:styleId="Footer">
    <w:name w:val="footer"/>
    <w:basedOn w:val="Normal"/>
    <w:link w:val="FooterChar"/>
    <w:uiPriority w:val="99"/>
    <w:unhideWhenUsed/>
    <w:rsid w:val="0050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11"/>
  </w:style>
  <w:style w:type="table" w:styleId="TableGrid">
    <w:name w:val="Table Grid"/>
    <w:basedOn w:val="TableNormal"/>
    <w:uiPriority w:val="59"/>
    <w:rsid w:val="00CE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E17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27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E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wingeorge5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C98D-D566-4999-BA96-E4B08496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Anitta</dc:creator>
  <cp:lastModifiedBy>Anitta</cp:lastModifiedBy>
  <cp:revision>9</cp:revision>
  <dcterms:created xsi:type="dcterms:W3CDTF">2023-03-09T05:36:00Z</dcterms:created>
  <dcterms:modified xsi:type="dcterms:W3CDTF">2023-03-12T08:08:00Z</dcterms:modified>
</cp:coreProperties>
</file>