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64" w:rsidRDefault="00402B64"/>
    <w:p w:rsidR="00402B64" w:rsidRDefault="00F71FA7">
      <w:r>
        <w:rPr>
          <w:noProof/>
          <w:lang w:val="en-US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778510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142" y="21174"/>
                <wp:lineTo x="211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Name: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  <w:t>Milu Suresh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Adress</w:t>
      </w:r>
      <w:proofErr w:type="spellEnd"/>
      <w:r>
        <w:rPr>
          <w:sz w:val="20"/>
          <w:szCs w:val="20"/>
          <w:lang w:val="en-US"/>
        </w:rPr>
        <w:t xml:space="preserve">:                                                 </w:t>
      </w:r>
      <w:proofErr w:type="spellStart"/>
      <w:r>
        <w:rPr>
          <w:sz w:val="20"/>
          <w:szCs w:val="20"/>
          <w:lang w:val="en-US"/>
        </w:rPr>
        <w:t>Thattamparambil</w:t>
      </w:r>
      <w:proofErr w:type="spellEnd"/>
      <w:r>
        <w:rPr>
          <w:sz w:val="20"/>
          <w:szCs w:val="20"/>
          <w:lang w:val="en-US"/>
        </w:rPr>
        <w:t>(h)</w:t>
      </w:r>
    </w:p>
    <w:p w:rsidR="00402B64" w:rsidRDefault="00F71FA7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</w:t>
      </w:r>
      <w:proofErr w:type="spellStart"/>
      <w:r>
        <w:rPr>
          <w:sz w:val="20"/>
          <w:szCs w:val="20"/>
          <w:lang w:val="en-US"/>
        </w:rPr>
        <w:t>Neendoor</w:t>
      </w:r>
      <w:proofErr w:type="spellEnd"/>
      <w:r>
        <w:rPr>
          <w:sz w:val="20"/>
          <w:szCs w:val="20"/>
          <w:lang w:val="en-US"/>
        </w:rPr>
        <w:t xml:space="preserve"> P.O ,Kottayam</w:t>
      </w:r>
    </w:p>
    <w:p w:rsidR="00402B64" w:rsidRDefault="00F71FA7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686601</w:t>
      </w:r>
    </w:p>
    <w:p w:rsidR="00402B64" w:rsidRDefault="00F71FA7">
      <w:pPr>
        <w:pStyle w:val="NoSpacing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Telephone: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</w:t>
      </w:r>
      <w:r>
        <w:rPr>
          <w:rFonts w:ascii="Candara" w:eastAsia="Candara" w:hAnsi="Candara" w:cs="Candara"/>
          <w:sz w:val="20"/>
          <w:szCs w:val="20"/>
        </w:rPr>
        <w:t>+919207095570</w:t>
      </w:r>
    </w:p>
    <w:p w:rsidR="00402B64" w:rsidRDefault="00F71FA7">
      <w:pPr>
        <w:pStyle w:val="NoSpacing"/>
        <w:rPr>
          <w:rStyle w:val="Link"/>
          <w:rFonts w:ascii="Candara" w:eastAsia="Candara" w:hAnsi="Candara" w:cs="Candara"/>
          <w:color w:val="000000"/>
          <w:sz w:val="20"/>
          <w:szCs w:val="20"/>
          <w:u w:val="none" w:color="000000"/>
        </w:rPr>
      </w:pPr>
      <w:r>
        <w:rPr>
          <w:rFonts w:ascii="Candara" w:eastAsia="Candara" w:hAnsi="Candara" w:cs="Candara"/>
          <w:sz w:val="20"/>
          <w:szCs w:val="20"/>
        </w:rPr>
        <w:t>E-Mail: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Style w:val="Link"/>
          <w:rFonts w:ascii="Candara" w:eastAsia="Candara" w:hAnsi="Candara" w:cs="Candara"/>
          <w:color w:val="000000"/>
          <w:sz w:val="20"/>
          <w:szCs w:val="20"/>
          <w:u w:val="none" w:color="000000"/>
        </w:rPr>
        <w:t>Date of birth/Place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  <w:t>23.04.1996</w:t>
      </w:r>
      <w:r>
        <w:rPr>
          <w:sz w:val="20"/>
          <w:szCs w:val="20"/>
          <w:lang w:val="en-US"/>
        </w:rPr>
        <w:t xml:space="preserve">, </w:t>
      </w:r>
      <w:r>
        <w:rPr>
          <w:rFonts w:ascii="Candara" w:eastAsia="Candara" w:hAnsi="Candara" w:cs="Candara"/>
          <w:sz w:val="20"/>
          <w:szCs w:val="20"/>
        </w:rPr>
        <w:t>Ettumanoor/Kerala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Nationality: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  <w:t>Indian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402B64">
      <w:pPr>
        <w:pStyle w:val="NoSpacing"/>
        <w:rPr>
          <w:rFonts w:ascii="Candara" w:eastAsia="Candara" w:hAnsi="Candara" w:cs="Candara"/>
        </w:rPr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3F6797"/>
          <w:sz w:val="32"/>
          <w:szCs w:val="32"/>
        </w:rPr>
      </w:pPr>
      <w:r>
        <w:rPr>
          <w:rFonts w:ascii="Candara" w:eastAsia="Candara" w:hAnsi="Candara" w:cs="Candara"/>
          <w:color w:val="3F6797"/>
          <w:sz w:val="32"/>
          <w:szCs w:val="32"/>
        </w:rPr>
        <w:t>PROFESSIONAL SUMMARY</w:t>
      </w:r>
    </w:p>
    <w:p w:rsidR="00402B64" w:rsidRDefault="00402B64"/>
    <w:p w:rsidR="00402B64" w:rsidRDefault="00F71FA7">
      <w:pPr>
        <w:rPr>
          <w:color w:val="2F5496"/>
          <w:u w:color="2F5496"/>
        </w:rPr>
      </w:pPr>
      <w:r>
        <w:t>Dedicated and focused registered nurse seeking to use earned skilled and knowledge to assist in nursing role and to join a team that dynamically works towards the progressive growth of the organization. Proven to handle any medical emergency or situation, with the requisite skill set.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2F5496"/>
          <w:sz w:val="32"/>
          <w:szCs w:val="32"/>
          <w:u w:color="2F5496"/>
        </w:rPr>
      </w:pPr>
      <w:r>
        <w:rPr>
          <w:rFonts w:ascii="Candara" w:eastAsia="Candara" w:hAnsi="Candara" w:cs="Candara"/>
          <w:color w:val="2F5496"/>
          <w:sz w:val="32"/>
          <w:szCs w:val="32"/>
          <w:u w:color="2F5496"/>
        </w:rPr>
        <w:t>ACADEMICS</w:t>
      </w:r>
    </w:p>
    <w:p w:rsidR="00402B64" w:rsidRDefault="00402B64">
      <w:pPr>
        <w:pStyle w:val="NoSpacing"/>
        <w:rPr>
          <w:rFonts w:ascii="Candara" w:eastAsia="Candara" w:hAnsi="Candara" w:cs="Candara"/>
        </w:rPr>
      </w:pPr>
    </w:p>
    <w:p w:rsidR="00402B64" w:rsidRDefault="00402B64">
      <w:pPr>
        <w:pStyle w:val="NoSpacing"/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06/2010 – 05/2012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  <w:t>Marymount Public School /Kerala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06/2012 – 07/2014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  <w:t>High School(71.4%)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                                               St.George vocational Higher Secondary School ,Kottayam/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                                               Kerala</w:t>
      </w:r>
      <w:r>
        <w:rPr>
          <w:rFonts w:ascii="Candara" w:eastAsia="Candara" w:hAnsi="Candara" w:cs="Candara"/>
          <w:sz w:val="20"/>
          <w:szCs w:val="20"/>
        </w:rPr>
        <w:tab/>
      </w:r>
    </w:p>
    <w:p w:rsidR="00402B64" w:rsidRDefault="00402B64">
      <w:pPr>
        <w:pStyle w:val="NoSpacing"/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  <w:lang w:val="en-US"/>
        </w:rPr>
      </w:pPr>
      <w:r>
        <w:rPr>
          <w:rFonts w:ascii="Candara" w:eastAsia="Candara" w:hAnsi="Candara" w:cs="Candara"/>
          <w:sz w:val="20"/>
          <w:szCs w:val="20"/>
        </w:rPr>
        <w:t xml:space="preserve">01/2014 – </w:t>
      </w:r>
      <w:r>
        <w:rPr>
          <w:rFonts w:ascii="Trebuchet MS" w:hAnsi="Trebuchet MS"/>
          <w:sz w:val="20"/>
          <w:szCs w:val="20"/>
          <w:lang w:val="en-US"/>
        </w:rPr>
        <w:t>07/2018.</w:t>
      </w:r>
      <w:r>
        <w:rPr>
          <w:sz w:val="20"/>
          <w:szCs w:val="20"/>
          <w:lang w:val="en-US"/>
        </w:rPr>
        <w:t xml:space="preserve">                          </w:t>
      </w:r>
      <w:proofErr w:type="spellStart"/>
      <w:r>
        <w:rPr>
          <w:rFonts w:ascii="Candara" w:eastAsia="Candara" w:hAnsi="Candara" w:cs="Candara"/>
          <w:sz w:val="20"/>
          <w:szCs w:val="20"/>
          <w:lang w:val="en-US"/>
        </w:rPr>
        <w:t>B.Sc</w:t>
      </w:r>
      <w:proofErr w:type="spellEnd"/>
      <w:r>
        <w:rPr>
          <w:rFonts w:ascii="Candara" w:eastAsia="Candara" w:hAnsi="Candara" w:cs="Candara"/>
          <w:sz w:val="20"/>
          <w:szCs w:val="20"/>
          <w:lang w:val="en-US"/>
        </w:rPr>
        <w:t xml:space="preserve"> Nursing(70%)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  <w:lang w:val="en-US"/>
        </w:rPr>
        <w:t xml:space="preserve">                                                </w:t>
      </w:r>
      <w:proofErr w:type="spellStart"/>
      <w:r>
        <w:rPr>
          <w:rFonts w:ascii="Candara" w:eastAsia="Candara" w:hAnsi="Candara" w:cs="Candara"/>
          <w:sz w:val="20"/>
          <w:szCs w:val="20"/>
          <w:lang w:val="en-US"/>
        </w:rPr>
        <w:t>Dr.N.T.R</w:t>
      </w:r>
      <w:proofErr w:type="spellEnd"/>
      <w:r>
        <w:rPr>
          <w:rFonts w:ascii="Candara" w:eastAsia="Candara" w:hAnsi="Candara" w:cs="Candara"/>
          <w:sz w:val="20"/>
          <w:szCs w:val="20"/>
          <w:lang w:val="en-US"/>
        </w:rPr>
        <w:t xml:space="preserve"> University of Health Sciences</w:t>
      </w:r>
    </w:p>
    <w:p w:rsidR="00402B64" w:rsidRDefault="00402B64">
      <w:pPr>
        <w:pStyle w:val="NoSpacing"/>
        <w:rPr>
          <w:sz w:val="20"/>
          <w:szCs w:val="20"/>
        </w:rPr>
      </w:pP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pBdr>
          <w:bottom w:val="single" w:sz="12" w:space="0" w:color="000000"/>
        </w:pBdr>
        <w:ind w:left="708" w:hanging="708"/>
        <w:rPr>
          <w:rFonts w:ascii="Candara" w:eastAsia="Candara" w:hAnsi="Candara" w:cs="Candara"/>
          <w:color w:val="2F5496"/>
          <w:u w:color="2F5496"/>
        </w:rPr>
      </w:pPr>
      <w:r>
        <w:rPr>
          <w:rFonts w:ascii="Candara" w:eastAsia="Candara" w:hAnsi="Candara" w:cs="Candara"/>
          <w:color w:val="2F5496"/>
          <w:sz w:val="32"/>
          <w:szCs w:val="32"/>
          <w:u w:color="2F5496"/>
        </w:rPr>
        <w:t>WORK EXPERIENCE</w:t>
      </w:r>
    </w:p>
    <w:p w:rsidR="00402B64" w:rsidRDefault="00402B64">
      <w:pPr>
        <w:pStyle w:val="NoSpacing"/>
        <w:rPr>
          <w:sz w:val="20"/>
          <w:szCs w:val="20"/>
          <w:lang w:val="en-US"/>
        </w:rPr>
      </w:pP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  <w:lang w:val="en-US"/>
        </w:rPr>
      </w:pPr>
      <w:r>
        <w:rPr>
          <w:rFonts w:ascii="Candara" w:eastAsia="Candara" w:hAnsi="Candara" w:cs="Candara"/>
          <w:sz w:val="20"/>
          <w:szCs w:val="20"/>
          <w:lang w:val="en-US"/>
        </w:rPr>
        <w:t>07/2020 _  01/2021                    Student nurse</w:t>
      </w:r>
    </w:p>
    <w:p w:rsidR="00402B64" w:rsidRDefault="00F71FA7">
      <w:pPr>
        <w:pStyle w:val="NoSpacing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z w:val="20"/>
          <w:szCs w:val="20"/>
          <w:lang w:val="en-US"/>
        </w:rPr>
        <w:t xml:space="preserve">                                                 / </w:t>
      </w:r>
      <w:proofErr w:type="spellStart"/>
      <w:r>
        <w:rPr>
          <w:rFonts w:ascii="Candara" w:eastAsia="Candara" w:hAnsi="Candara" w:cs="Candara"/>
          <w:sz w:val="20"/>
          <w:szCs w:val="20"/>
          <w:lang w:val="en-US"/>
        </w:rPr>
        <w:t>Bollineni</w:t>
      </w:r>
      <w:proofErr w:type="spellEnd"/>
      <w:r>
        <w:rPr>
          <w:rFonts w:ascii="Candara" w:eastAsia="Candara" w:hAnsi="Candara" w:cs="Candara"/>
          <w:sz w:val="20"/>
          <w:szCs w:val="20"/>
          <w:lang w:val="en-US"/>
        </w:rPr>
        <w:t xml:space="preserve"> Super </w:t>
      </w:r>
      <w:proofErr w:type="spellStart"/>
      <w:r>
        <w:rPr>
          <w:rFonts w:ascii="Candara" w:eastAsia="Candara" w:hAnsi="Candara" w:cs="Candara"/>
          <w:sz w:val="20"/>
          <w:szCs w:val="20"/>
          <w:lang w:val="en-US"/>
        </w:rPr>
        <w:t>Speciality</w:t>
      </w:r>
      <w:proofErr w:type="spellEnd"/>
      <w:r>
        <w:rPr>
          <w:rFonts w:ascii="Candara" w:eastAsia="Candara" w:hAnsi="Candara" w:cs="Candara"/>
          <w:sz w:val="20"/>
          <w:szCs w:val="20"/>
          <w:lang w:val="en-US"/>
        </w:rPr>
        <w:t xml:space="preserve"> Hospital, Nellore</w:t>
      </w:r>
    </w:p>
    <w:p w:rsidR="00402B64" w:rsidRDefault="00402B64">
      <w:pPr>
        <w:pStyle w:val="NoSpacing"/>
      </w:pPr>
    </w:p>
    <w:p w:rsidR="00402B64" w:rsidRDefault="00F71FA7">
      <w:pPr>
        <w:pStyle w:val="NoSpacing"/>
      </w:pPr>
      <w:r>
        <w:rPr>
          <w:rFonts w:ascii="Candara" w:eastAsia="Candara" w:hAnsi="Candara" w:cs="Candara"/>
          <w:sz w:val="20"/>
          <w:szCs w:val="20"/>
        </w:rPr>
        <w:t>06/2019 – 08/2020.                     Staff Nurse(department of MICU)</w:t>
      </w:r>
      <w:r>
        <w:t xml:space="preserve">           </w:t>
      </w:r>
    </w:p>
    <w:p w:rsidR="00402B64" w:rsidRDefault="00F71FA7">
      <w:pPr>
        <w:pStyle w:val="NoSpacing"/>
        <w:rPr>
          <w:sz w:val="20"/>
          <w:szCs w:val="20"/>
        </w:rPr>
      </w:pPr>
      <w:r>
        <w:t xml:space="preserve">                                                           </w:t>
      </w:r>
      <w:r>
        <w:rPr>
          <w:rFonts w:ascii="Candara" w:eastAsia="Candara" w:hAnsi="Candara" w:cs="Candara"/>
          <w:sz w:val="20"/>
          <w:szCs w:val="20"/>
        </w:rPr>
        <w:t xml:space="preserve"> Ullal general Hospital,Manglore</w:t>
      </w:r>
    </w:p>
    <w:p w:rsidR="00402B64" w:rsidRDefault="00402B64">
      <w:pPr>
        <w:pStyle w:val="NoSpacing"/>
        <w:rPr>
          <w:sz w:val="20"/>
          <w:szCs w:val="20"/>
          <w:lang w:val="en-US"/>
        </w:rPr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  <w:lang w:val="en-US"/>
        </w:rPr>
      </w:pPr>
      <w:r>
        <w:rPr>
          <w:rFonts w:ascii="Candara" w:eastAsia="Candara" w:hAnsi="Candara" w:cs="Candara"/>
          <w:sz w:val="20"/>
          <w:szCs w:val="20"/>
          <w:lang w:val="en-US"/>
        </w:rPr>
        <w:t>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  <w:lang w:val="en-US"/>
        </w:rPr>
        <w:t>/20</w:t>
      </w:r>
      <w:r>
        <w:rPr>
          <w:rFonts w:ascii="Candara" w:eastAsia="Candara" w:hAnsi="Candara" w:cs="Candara"/>
          <w:sz w:val="20"/>
          <w:szCs w:val="20"/>
        </w:rPr>
        <w:t>2</w:t>
      </w:r>
      <w:r w:rsidR="00E55EC1"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  <w:lang w:val="en-US"/>
        </w:rPr>
        <w:t xml:space="preserve"> _ 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z w:val="20"/>
          <w:szCs w:val="20"/>
          <w:lang w:val="en-US"/>
        </w:rPr>
        <w:t>/202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  <w:lang w:val="en-US"/>
        </w:rPr>
        <w:t xml:space="preserve">.                    </w:t>
      </w:r>
      <w:r>
        <w:rPr>
          <w:rFonts w:ascii="Candara" w:eastAsia="Candara" w:hAnsi="Candara" w:cs="Candara"/>
          <w:sz w:val="20"/>
          <w:szCs w:val="20"/>
        </w:rPr>
        <w:t xml:space="preserve">Staff Nurse (department of MICU) </w:t>
      </w: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  <w:lang w:val="en-US"/>
        </w:rPr>
      </w:pPr>
      <w:r>
        <w:rPr>
          <w:rFonts w:ascii="Candara" w:eastAsia="Candara" w:hAnsi="Candara" w:cs="Candara"/>
          <w:sz w:val="20"/>
          <w:szCs w:val="20"/>
        </w:rPr>
        <w:t xml:space="preserve">                                                  / Aster Medicity ,Kochi</w:t>
      </w:r>
    </w:p>
    <w:p w:rsidR="00402B64" w:rsidRDefault="00F71FA7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402B64" w:rsidRDefault="00F71FA7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</w:t>
      </w: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3F6797"/>
          <w:sz w:val="32"/>
          <w:szCs w:val="32"/>
          <w:lang w:val="en-US"/>
        </w:rPr>
      </w:pPr>
      <w:r>
        <w:rPr>
          <w:rFonts w:ascii="Candara" w:eastAsia="Candara" w:hAnsi="Candara" w:cs="Candara"/>
          <w:color w:val="3F6797"/>
          <w:sz w:val="32"/>
          <w:szCs w:val="32"/>
          <w:lang w:val="en-US"/>
        </w:rPr>
        <w:t>PROFESSIONAL REGISTRATION</w:t>
      </w:r>
    </w:p>
    <w:p w:rsidR="00402B64" w:rsidRDefault="00F71FA7">
      <w:pPr>
        <w:pStyle w:val="Default"/>
        <w:numPr>
          <w:ilvl w:val="0"/>
          <w:numId w:val="2"/>
        </w:numPr>
      </w:pPr>
      <w:r>
        <w:t>KERALA NURSES AND MIDWIVES COUNCIL (12 NOV 2020 - 11 NOV 2025)</w:t>
      </w:r>
    </w:p>
    <w:p w:rsidR="00402B64" w:rsidRDefault="00F71FA7">
      <w:pPr>
        <w:pStyle w:val="Default"/>
      </w:pPr>
      <w:r>
        <w:t>Register number : KL04202002824</w:t>
      </w:r>
    </w:p>
    <w:p w:rsidR="00402B64" w:rsidRDefault="00F71FA7">
      <w:pPr>
        <w:pStyle w:val="Default"/>
        <w:numPr>
          <w:ilvl w:val="0"/>
          <w:numId w:val="2"/>
        </w:numPr>
      </w:pPr>
      <w:r>
        <w:t>THE ANDHRA PRADESH. NURSES, MIDWIVES, AUXILLARY NURSE-MIDWIVES AND HEALTH VISITORS COUNCIL (15 MAY 2019- 15 MAY 2024)</w:t>
      </w:r>
    </w:p>
    <w:p w:rsidR="00402B64" w:rsidRDefault="00F71FA7">
      <w:pPr>
        <w:pStyle w:val="Default"/>
      </w:pPr>
      <w:r>
        <w:t>Nurse number:198578</w:t>
      </w:r>
    </w:p>
    <w:p w:rsidR="00402B64" w:rsidRDefault="00F71FA7">
      <w:pPr>
        <w:pStyle w:val="Default"/>
      </w:pPr>
      <w:r>
        <w:t>Midwife number:198131</w:t>
      </w: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2F5496"/>
          <w:sz w:val="32"/>
          <w:szCs w:val="32"/>
          <w:u w:color="2F5496"/>
        </w:rPr>
      </w:pPr>
      <w:r>
        <w:rPr>
          <w:rFonts w:ascii="Candara" w:eastAsia="Candara" w:hAnsi="Candara" w:cs="Candara"/>
          <w:color w:val="2F5496"/>
          <w:sz w:val="32"/>
          <w:szCs w:val="32"/>
          <w:u w:color="2F5496"/>
        </w:rPr>
        <w:t>TECHNICAL SKILLS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numPr>
          <w:ilvl w:val="0"/>
          <w:numId w:val="3"/>
        </w:numPr>
      </w:pPr>
      <w:r>
        <w:t xml:space="preserve">Central. Line cannulation </w:t>
      </w:r>
    </w:p>
    <w:p w:rsidR="00402B64" w:rsidRDefault="00F71FA7">
      <w:pPr>
        <w:pStyle w:val="NoSpacing"/>
        <w:numPr>
          <w:ilvl w:val="0"/>
          <w:numId w:val="3"/>
        </w:numPr>
      </w:pPr>
      <w:r>
        <w:t>Arterial cannulation</w:t>
      </w:r>
    </w:p>
    <w:p w:rsidR="00402B64" w:rsidRDefault="00F71FA7">
      <w:pPr>
        <w:pStyle w:val="NoSpacing"/>
        <w:numPr>
          <w:ilvl w:val="0"/>
          <w:numId w:val="3"/>
        </w:numPr>
      </w:pPr>
      <w:r>
        <w:t>Pace maker</w:t>
      </w:r>
    </w:p>
    <w:p w:rsidR="00402B64" w:rsidRDefault="00F71FA7">
      <w:pPr>
        <w:pStyle w:val="NoSpacing"/>
        <w:numPr>
          <w:ilvl w:val="0"/>
          <w:numId w:val="3"/>
        </w:numPr>
      </w:pPr>
      <w:r>
        <w:t>Endotracheal intubation and extubation</w:t>
      </w:r>
    </w:p>
    <w:p w:rsidR="00402B64" w:rsidRDefault="00F71FA7">
      <w:pPr>
        <w:pStyle w:val="NoSpacing"/>
        <w:numPr>
          <w:ilvl w:val="0"/>
          <w:numId w:val="3"/>
        </w:numPr>
      </w:pPr>
      <w:r>
        <w:t>ICD</w:t>
      </w:r>
    </w:p>
    <w:p w:rsidR="00402B64" w:rsidRDefault="00F71FA7">
      <w:pPr>
        <w:pStyle w:val="NoSpacing"/>
        <w:numPr>
          <w:ilvl w:val="0"/>
          <w:numId w:val="3"/>
        </w:numPr>
      </w:pPr>
      <w:r>
        <w:t xml:space="preserve">External ventricular drain </w:t>
      </w:r>
    </w:p>
    <w:p w:rsidR="00402B64" w:rsidRDefault="00F71FA7">
      <w:pPr>
        <w:pStyle w:val="NoSpacing"/>
        <w:numPr>
          <w:ilvl w:val="0"/>
          <w:numId w:val="3"/>
        </w:numPr>
      </w:pPr>
      <w:r>
        <w:t>Tracheostomy</w:t>
      </w:r>
    </w:p>
    <w:p w:rsidR="00402B64" w:rsidRDefault="00F71FA7">
      <w:pPr>
        <w:pStyle w:val="NoSpacing"/>
        <w:numPr>
          <w:ilvl w:val="0"/>
          <w:numId w:val="3"/>
        </w:numPr>
      </w:pPr>
      <w:r>
        <w:t>Kidney biopsy and liver biopsy</w:t>
      </w:r>
    </w:p>
    <w:p w:rsidR="00402B64" w:rsidRDefault="00F71FA7">
      <w:pPr>
        <w:pStyle w:val="NoSpacing"/>
        <w:numPr>
          <w:ilvl w:val="0"/>
          <w:numId w:val="3"/>
        </w:numPr>
      </w:pPr>
      <w:r>
        <w:t>Thoracentesis and paracentesis</w:t>
      </w:r>
    </w:p>
    <w:p w:rsidR="00402B64" w:rsidRDefault="00402B64">
      <w:pPr>
        <w:pStyle w:val="NoSpacing"/>
        <w:ind w:left="2832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NoSpacing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ab/>
      </w:r>
    </w:p>
    <w:p w:rsidR="00402B64" w:rsidRDefault="00402B64">
      <w:pPr>
        <w:spacing w:line="240" w:lineRule="auto"/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2F5496"/>
          <w:sz w:val="32"/>
          <w:szCs w:val="32"/>
          <w:u w:color="2F5496"/>
        </w:rPr>
      </w:pPr>
      <w:r>
        <w:rPr>
          <w:rFonts w:ascii="Candara" w:eastAsia="Candara" w:hAnsi="Candara" w:cs="Candara"/>
          <w:color w:val="2F5496"/>
          <w:sz w:val="32"/>
          <w:szCs w:val="32"/>
          <w:u w:color="2F5496"/>
        </w:rPr>
        <w:t>INSTRUMENTS HANDLED</w:t>
      </w:r>
    </w:p>
    <w:p w:rsidR="00402B64" w:rsidRDefault="00402B64">
      <w:pPr>
        <w:rPr>
          <w:rFonts w:ascii="Candara" w:eastAsia="Candara" w:hAnsi="Candara" w:cs="Candara"/>
          <w:u w:color="2F5496"/>
        </w:rPr>
      </w:pPr>
    </w:p>
    <w:p w:rsidR="00402B64" w:rsidRDefault="00F71FA7">
      <w:pPr>
        <w:numPr>
          <w:ilvl w:val="0"/>
          <w:numId w:val="4"/>
        </w:numPr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Cardiac monitor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Suction apparatus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Ventilator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ECG machine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Laryngoscope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Glucometer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Nebuliser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Incubator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Infusion Pumps</w:t>
      </w:r>
    </w:p>
    <w:p w:rsidR="00402B64" w:rsidRDefault="00F71FA7">
      <w:pPr>
        <w:numPr>
          <w:ilvl w:val="0"/>
          <w:numId w:val="4"/>
        </w:numPr>
        <w:spacing w:line="240" w:lineRule="auto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Syringe Pumps</w:t>
      </w:r>
    </w:p>
    <w:p w:rsidR="00402B64" w:rsidRDefault="00402B64">
      <w:pPr>
        <w:pStyle w:val="NoSpacing"/>
        <w:rPr>
          <w:rFonts w:ascii="Candara" w:eastAsia="Candara" w:hAnsi="Candara" w:cs="Candara"/>
          <w:color w:val="2F5496"/>
          <w:sz w:val="32"/>
          <w:szCs w:val="32"/>
          <w:u w:color="2F5496"/>
        </w:rPr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2F5496"/>
          <w:sz w:val="32"/>
          <w:szCs w:val="32"/>
          <w:u w:color="2F5496"/>
        </w:rPr>
      </w:pPr>
      <w:r>
        <w:rPr>
          <w:rFonts w:ascii="Candara" w:eastAsia="Candara" w:hAnsi="Candara" w:cs="Candara"/>
          <w:color w:val="2F5496"/>
          <w:sz w:val="32"/>
          <w:szCs w:val="32"/>
          <w:u w:color="2F5496"/>
        </w:rPr>
        <w:t>IN SERVICE EDUCATION ATTENDED</w:t>
      </w:r>
    </w:p>
    <w:p w:rsidR="00402B64" w:rsidRDefault="00402B64">
      <w:pPr>
        <w:pStyle w:val="NoSpacing"/>
        <w:rPr>
          <w:rFonts w:ascii="Candara" w:eastAsia="Candara" w:hAnsi="Candara" w:cs="Candara"/>
          <w:color w:val="2F5496"/>
          <w:sz w:val="32"/>
          <w:szCs w:val="32"/>
          <w:u w:color="2F5496"/>
        </w:rPr>
      </w:pPr>
    </w:p>
    <w:p w:rsidR="00402B64" w:rsidRDefault="00402B64">
      <w:pPr>
        <w:pStyle w:val="NoSpacing"/>
        <w:rPr>
          <w:rFonts w:ascii="Candara" w:eastAsia="Candara" w:hAnsi="Candara" w:cs="Candara"/>
          <w:color w:val="2F5496"/>
          <w:sz w:val="32"/>
          <w:szCs w:val="32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>Classes on :                             BLS,</w:t>
      </w: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cr/>
        <w:t xml:space="preserve">                                              Fluid and electrolytic imbalance,</w:t>
      </w:r>
    </w:p>
    <w:p w:rsidR="00402B64" w:rsidRDefault="00402B64">
      <w:pPr>
        <w:pStyle w:val="NoSpacing"/>
        <w:rPr>
          <w:rFonts w:ascii="Candara" w:eastAsia="Candara" w:hAnsi="Candara" w:cs="Candara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 xml:space="preserve">                                              Sepsis and shock,</w:t>
      </w:r>
    </w:p>
    <w:p w:rsidR="00402B64" w:rsidRDefault="00402B64">
      <w:pPr>
        <w:pStyle w:val="NoSpacing"/>
        <w:rPr>
          <w:rFonts w:ascii="Candara" w:eastAsia="Candara" w:hAnsi="Candara" w:cs="Candara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 xml:space="preserve">                                              CPR and Demonstration</w:t>
      </w:r>
    </w:p>
    <w:p w:rsidR="00402B64" w:rsidRDefault="00402B64">
      <w:pPr>
        <w:pStyle w:val="NoSpacing"/>
        <w:rPr>
          <w:rFonts w:ascii="Candara" w:eastAsia="Candara" w:hAnsi="Candara" w:cs="Candara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 xml:space="preserve">                                              Infection control and management,</w:t>
      </w:r>
    </w:p>
    <w:p w:rsidR="00402B64" w:rsidRDefault="00402B64">
      <w:pPr>
        <w:pStyle w:val="NoSpacing"/>
        <w:rPr>
          <w:rFonts w:ascii="Candara" w:eastAsia="Candara" w:hAnsi="Candara" w:cs="Candara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 xml:space="preserve">                                              Biomedical waste management,</w:t>
      </w:r>
    </w:p>
    <w:p w:rsidR="00402B64" w:rsidRDefault="00402B64">
      <w:pPr>
        <w:pStyle w:val="NoSpacing"/>
        <w:rPr>
          <w:rFonts w:ascii="Candara" w:eastAsia="Candara" w:hAnsi="Candara" w:cs="Candara"/>
          <w:u w:color="2F5496"/>
        </w:rPr>
      </w:pPr>
    </w:p>
    <w:p w:rsidR="00402B64" w:rsidRDefault="00F71FA7">
      <w:pPr>
        <w:pStyle w:val="NoSpacing"/>
        <w:rPr>
          <w:rFonts w:ascii="Candara" w:eastAsia="Candara" w:hAnsi="Candara" w:cs="Candara"/>
          <w:u w:color="2F5496"/>
        </w:rPr>
      </w:pPr>
      <w:r>
        <w:rPr>
          <w:rFonts w:ascii="Candara" w:eastAsia="Candara" w:hAnsi="Candara" w:cs="Candara"/>
          <w:u w:color="2F5496"/>
        </w:rPr>
        <w:t xml:space="preserve">                                              Fire and safety</w:t>
      </w:r>
    </w:p>
    <w:p w:rsidR="00402B64" w:rsidRDefault="00402B64">
      <w:pPr>
        <w:pStyle w:val="NoSpacing"/>
        <w:rPr>
          <w:rFonts w:ascii="Candara" w:eastAsia="Candara" w:hAnsi="Candara" w:cs="Candara"/>
          <w:color w:val="2F5496"/>
          <w:sz w:val="32"/>
          <w:szCs w:val="32"/>
          <w:u w:color="2F5496"/>
        </w:rPr>
      </w:pPr>
    </w:p>
    <w:p w:rsidR="00402B64" w:rsidRDefault="00402B6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0"/>
          <w:szCs w:val="30"/>
        </w:rPr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3F6797"/>
          <w:sz w:val="32"/>
          <w:szCs w:val="32"/>
        </w:rPr>
      </w:pPr>
      <w:r>
        <w:rPr>
          <w:rFonts w:ascii="Candara" w:eastAsia="Candara" w:hAnsi="Candara" w:cs="Candara"/>
          <w:color w:val="3F6797"/>
          <w:sz w:val="32"/>
          <w:szCs w:val="32"/>
        </w:rPr>
        <w:t>LANGUAGES</w:t>
      </w:r>
    </w:p>
    <w:p w:rsidR="00402B64" w:rsidRDefault="00F71FA7">
      <w:pPr>
        <w:pStyle w:val="Default"/>
        <w:numPr>
          <w:ilvl w:val="0"/>
          <w:numId w:val="5"/>
        </w:numPr>
      </w:pPr>
      <w:r>
        <w:t>English</w:t>
      </w:r>
    </w:p>
    <w:p w:rsidR="00402B64" w:rsidRDefault="00F71FA7">
      <w:pPr>
        <w:pStyle w:val="Default"/>
        <w:numPr>
          <w:ilvl w:val="0"/>
          <w:numId w:val="5"/>
        </w:numPr>
      </w:pPr>
      <w:r>
        <w:t>Malayalam</w:t>
      </w:r>
    </w:p>
    <w:p w:rsidR="00402B64" w:rsidRDefault="00F71FA7">
      <w:pPr>
        <w:pStyle w:val="Default"/>
        <w:numPr>
          <w:ilvl w:val="0"/>
          <w:numId w:val="5"/>
        </w:numPr>
      </w:pPr>
      <w:r>
        <w:t>Telegu</w:t>
      </w:r>
    </w:p>
    <w:p w:rsidR="00402B64" w:rsidRDefault="00F71FA7">
      <w:pPr>
        <w:pStyle w:val="Default"/>
        <w:numPr>
          <w:ilvl w:val="0"/>
          <w:numId w:val="5"/>
        </w:numPr>
      </w:pPr>
      <w:r>
        <w:t>Tamil</w:t>
      </w:r>
    </w:p>
    <w:p w:rsidR="00402B64" w:rsidRDefault="00F71FA7">
      <w:pPr>
        <w:pStyle w:val="Default"/>
        <w:numPr>
          <w:ilvl w:val="0"/>
          <w:numId w:val="5"/>
        </w:numPr>
      </w:pPr>
      <w:r>
        <w:t>Hindi</w:t>
      </w:r>
    </w:p>
    <w:p w:rsidR="00402B64" w:rsidRDefault="00402B64">
      <w:pPr>
        <w:pStyle w:val="Default"/>
      </w:pPr>
    </w:p>
    <w:p w:rsidR="00402B64" w:rsidRDefault="00402B64">
      <w:pPr>
        <w:pStyle w:val="Default"/>
      </w:pPr>
    </w:p>
    <w:p w:rsidR="00402B64" w:rsidRDefault="00F71FA7">
      <w:pPr>
        <w:pStyle w:val="NoSpacing"/>
        <w:pBdr>
          <w:bottom w:val="single" w:sz="12" w:space="0" w:color="000000"/>
        </w:pBdr>
        <w:rPr>
          <w:rFonts w:ascii="Candara" w:eastAsia="Candara" w:hAnsi="Candara" w:cs="Candara"/>
          <w:color w:val="2F5496"/>
          <w:sz w:val="32"/>
          <w:szCs w:val="32"/>
          <w:u w:color="2F5496"/>
        </w:rPr>
      </w:pPr>
      <w:r>
        <w:rPr>
          <w:rFonts w:ascii="Candara" w:eastAsia="Candara" w:hAnsi="Candara" w:cs="Candara"/>
          <w:color w:val="3F6797"/>
          <w:sz w:val="32"/>
          <w:szCs w:val="32"/>
        </w:rPr>
        <w:t>REFERENCES</w:t>
      </w:r>
    </w:p>
    <w:p w:rsidR="00402B64" w:rsidRDefault="00402B64">
      <w:pPr>
        <w:pStyle w:val="NoSpacing"/>
        <w:rPr>
          <w:rFonts w:ascii="Candara" w:eastAsia="Candara" w:hAnsi="Candara" w:cs="Candara"/>
          <w:sz w:val="20"/>
          <w:szCs w:val="20"/>
        </w:rPr>
      </w:pPr>
    </w:p>
    <w:p w:rsidR="00402B64" w:rsidRDefault="00F71FA7">
      <w:pPr>
        <w:pStyle w:val="Default"/>
      </w:pPr>
      <w:proofErr w:type="spellStart"/>
      <w:r>
        <w:rPr>
          <w:b/>
          <w:bCs/>
          <w:lang w:val="en-US"/>
        </w:rPr>
        <w:t>Ms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Florine</w:t>
      </w:r>
      <w:proofErr w:type="spellEnd"/>
      <w:r>
        <w:rPr>
          <w:b/>
          <w:bCs/>
          <w:lang w:val="en-US"/>
        </w:rPr>
        <w:t xml:space="preserve"> D</w:t>
      </w:r>
      <w:r>
        <w:rPr>
          <w:b/>
          <w:bCs/>
          <w:rtl/>
        </w:rPr>
        <w:t>’</w:t>
      </w:r>
      <w:r>
        <w:rPr>
          <w:b/>
          <w:bCs/>
        </w:rPr>
        <w:t xml:space="preserve">souza( </w:t>
      </w:r>
      <w:r>
        <w:rPr>
          <w:lang w:val="en-US"/>
        </w:rPr>
        <w:t>Nursing Superintendent</w:t>
      </w:r>
      <w:r>
        <w:t>) ,</w:t>
      </w:r>
    </w:p>
    <w:p w:rsidR="00402B64" w:rsidRDefault="00F71FA7">
      <w:pPr>
        <w:pStyle w:val="Default"/>
      </w:pPr>
      <w:r>
        <w:rPr>
          <w:lang w:val="es-ES_tradnl"/>
        </w:rPr>
        <w:t>Ullal General Hospital</w:t>
      </w:r>
    </w:p>
    <w:p w:rsidR="00402B64" w:rsidRDefault="00F71FA7">
      <w:pPr>
        <w:pStyle w:val="Default"/>
      </w:pPr>
      <w:r>
        <w:t xml:space="preserve"> </w:t>
      </w:r>
      <w:hyperlink r:id="rId8" w:history="1">
        <w:r>
          <w:rPr>
            <w:rStyle w:val="Hyperlink0"/>
          </w:rPr>
          <w:t>824 249 4088</w:t>
        </w:r>
      </w:hyperlink>
    </w:p>
    <w:p w:rsidR="00402B64" w:rsidRDefault="00402B64">
      <w:pPr>
        <w:pStyle w:val="NoSpacing"/>
        <w:rPr>
          <w:rFonts w:ascii="Candara" w:eastAsia="Candara" w:hAnsi="Candara" w:cs="Candara"/>
          <w:color w:val="3F6797"/>
          <w:sz w:val="32"/>
          <w:szCs w:val="32"/>
          <w:u w:val="single"/>
        </w:rPr>
      </w:pPr>
    </w:p>
    <w:p w:rsidR="00402B64" w:rsidRDefault="00402B64">
      <w:pPr>
        <w:rPr>
          <w:rStyle w:val="None"/>
          <w:rFonts w:ascii="Candara" w:eastAsia="Candara" w:hAnsi="Candara" w:cs="Candara"/>
          <w:sz w:val="16"/>
          <w:szCs w:val="16"/>
        </w:rPr>
      </w:pPr>
    </w:p>
    <w:p w:rsidR="00402B64" w:rsidRDefault="00402B64">
      <w:pPr>
        <w:rPr>
          <w:rStyle w:val="None"/>
          <w:rFonts w:ascii="Candara" w:eastAsia="Candara" w:hAnsi="Candara" w:cs="Candara"/>
          <w:color w:val="2F5496"/>
          <w:sz w:val="32"/>
          <w:szCs w:val="32"/>
          <w:u w:val="single" w:color="2F5496"/>
        </w:rPr>
      </w:pPr>
    </w:p>
    <w:p w:rsidR="00402B64" w:rsidRDefault="00F71FA7">
      <w:pPr>
        <w:rPr>
          <w:rStyle w:val="None"/>
          <w:rFonts w:ascii="Big Caslon Medium" w:eastAsia="Big Caslon Medium" w:hAnsi="Big Caslon Medium" w:cs="Big Caslon Medium"/>
          <w:color w:val="2F5496"/>
          <w:sz w:val="48"/>
          <w:szCs w:val="48"/>
          <w:u w:color="2F5496"/>
        </w:rPr>
      </w:pPr>
      <w:r>
        <w:rPr>
          <w:rStyle w:val="None"/>
          <w:rFonts w:ascii="Big Caslon Medium" w:hAnsi="Big Caslon Medium"/>
          <w:color w:val="2F5496"/>
          <w:sz w:val="48"/>
          <w:szCs w:val="48"/>
          <w:u w:color="2F5496"/>
        </w:rPr>
        <w:t>Milu Suresh</w:t>
      </w:r>
    </w:p>
    <w:p w:rsidR="00402B64" w:rsidRDefault="00F71FA7">
      <w:pPr>
        <w:pStyle w:val="NoSpacing"/>
        <w:rPr>
          <w:rStyle w:val="None"/>
          <w:rFonts w:ascii="Candara" w:eastAsia="Candara" w:hAnsi="Candara" w:cs="Candara"/>
          <w:sz w:val="20"/>
          <w:szCs w:val="20"/>
        </w:rPr>
      </w:pPr>
      <w:r>
        <w:rPr>
          <w:rStyle w:val="None"/>
          <w:rFonts w:ascii="Candara" w:eastAsia="Candara" w:hAnsi="Candara" w:cs="Candara"/>
          <w:u w:color="2F5496"/>
        </w:rPr>
        <w:t>Kottayam</w:t>
      </w:r>
      <w:r>
        <w:rPr>
          <w:rStyle w:val="None"/>
          <w:rFonts w:ascii="Candara" w:eastAsia="Candara" w:hAnsi="Candara" w:cs="Candara"/>
          <w:sz w:val="20"/>
          <w:szCs w:val="20"/>
        </w:rPr>
        <w:t xml:space="preserve">, </w:t>
      </w:r>
      <w:r w:rsidR="005001A7" w:rsidRPr="00AC32B5">
        <w:rPr>
          <w:rStyle w:val="None"/>
          <w:rFonts w:ascii="Candara" w:eastAsia="Candara" w:hAnsi="Candara" w:cs="Candara"/>
          <w:b/>
          <w:bCs/>
          <w:sz w:val="20"/>
          <w:szCs w:val="20"/>
        </w:rPr>
        <w:t>05/</w:t>
      </w:r>
      <w:r w:rsidR="00977E63" w:rsidRPr="00AC32B5">
        <w:rPr>
          <w:rStyle w:val="None"/>
          <w:rFonts w:ascii="Candara" w:eastAsia="Candara" w:hAnsi="Candara" w:cs="Candara"/>
          <w:b/>
          <w:bCs/>
          <w:sz w:val="20"/>
          <w:szCs w:val="20"/>
        </w:rPr>
        <w:t>02</w:t>
      </w:r>
      <w:r w:rsidR="005001A7" w:rsidRPr="00AC32B5">
        <w:rPr>
          <w:rStyle w:val="None"/>
          <w:rFonts w:ascii="Candara" w:eastAsia="Candara" w:hAnsi="Candara" w:cs="Candara"/>
          <w:b/>
          <w:bCs/>
          <w:sz w:val="20"/>
          <w:szCs w:val="20"/>
        </w:rPr>
        <w:t>/2023</w:t>
      </w:r>
    </w:p>
    <w:p w:rsidR="00402B64" w:rsidRDefault="00402B64">
      <w:pPr>
        <w:pStyle w:val="NoSpacing"/>
        <w:rPr>
          <w:rStyle w:val="None"/>
          <w:rFonts w:ascii="Candara" w:eastAsia="Candara" w:hAnsi="Candara" w:cs="Candara"/>
          <w:sz w:val="20"/>
          <w:szCs w:val="20"/>
        </w:rPr>
      </w:pPr>
    </w:p>
    <w:p w:rsidR="00402B64" w:rsidRDefault="00402B64">
      <w:pPr>
        <w:pStyle w:val="NoSpacing"/>
        <w:rPr>
          <w:rStyle w:val="None"/>
          <w:rFonts w:ascii="Candara" w:eastAsia="Candara" w:hAnsi="Candara" w:cs="Candara"/>
          <w:sz w:val="20"/>
          <w:szCs w:val="20"/>
        </w:rPr>
      </w:pPr>
    </w:p>
    <w:p w:rsidR="00402B64" w:rsidRDefault="00402B64">
      <w:pPr>
        <w:pStyle w:val="NoSpacing"/>
        <w:rPr>
          <w:rStyle w:val="None"/>
          <w:rFonts w:ascii="Candara" w:eastAsia="Candara" w:hAnsi="Candara" w:cs="Candara"/>
          <w:sz w:val="12"/>
          <w:szCs w:val="12"/>
        </w:rPr>
      </w:pPr>
    </w:p>
    <w:p w:rsidR="00402B64" w:rsidRDefault="00402B64">
      <w:pPr>
        <w:pStyle w:val="NoSpacing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02B64">
      <w:headerReference w:type="default" r:id="rId9"/>
      <w:footerReference w:type="default" r:id="rId10"/>
      <w:pgSz w:w="11900" w:h="16840"/>
      <w:pgMar w:top="1134" w:right="1814" w:bottom="1134" w:left="181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B64" w:rsidRDefault="00F71FA7">
      <w:pPr>
        <w:spacing w:after="0" w:line="240" w:lineRule="auto"/>
      </w:pPr>
      <w:r>
        <w:separator/>
      </w:r>
    </w:p>
  </w:endnote>
  <w:endnote w:type="continuationSeparator" w:id="0">
    <w:p w:rsidR="00402B64" w:rsidRDefault="00F7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g Caslon Medium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B64" w:rsidRDefault="00402B6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B64" w:rsidRDefault="00F71FA7">
      <w:pPr>
        <w:spacing w:after="0" w:line="240" w:lineRule="auto"/>
      </w:pPr>
      <w:r>
        <w:separator/>
      </w:r>
    </w:p>
  </w:footnote>
  <w:footnote w:type="continuationSeparator" w:id="0">
    <w:p w:rsidR="00402B64" w:rsidRDefault="00F7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B64" w:rsidRDefault="00402B6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A51E2102">
      <w:numFmt w:val="decimal"/>
      <w:lvlText w:val=""/>
      <w:lvlJc w:val="left"/>
    </w:lvl>
    <w:lvl w:ilvl="1" w:tplc="A7B07E04">
      <w:numFmt w:val="decimal"/>
      <w:lvlText w:val=""/>
      <w:lvlJc w:val="left"/>
    </w:lvl>
    <w:lvl w:ilvl="2" w:tplc="F29ABA64">
      <w:numFmt w:val="decimal"/>
      <w:lvlText w:val=""/>
      <w:lvlJc w:val="left"/>
    </w:lvl>
    <w:lvl w:ilvl="3" w:tplc="FCEC9306">
      <w:numFmt w:val="decimal"/>
      <w:lvlText w:val=""/>
      <w:lvlJc w:val="left"/>
    </w:lvl>
    <w:lvl w:ilvl="4" w:tplc="C472DB56">
      <w:numFmt w:val="decimal"/>
      <w:lvlText w:val=""/>
      <w:lvlJc w:val="left"/>
    </w:lvl>
    <w:lvl w:ilvl="5" w:tplc="09CC40D0">
      <w:numFmt w:val="decimal"/>
      <w:lvlText w:val=""/>
      <w:lvlJc w:val="left"/>
    </w:lvl>
    <w:lvl w:ilvl="6" w:tplc="BF548F3C">
      <w:numFmt w:val="decimal"/>
      <w:lvlText w:val=""/>
      <w:lvlJc w:val="left"/>
    </w:lvl>
    <w:lvl w:ilvl="7" w:tplc="7248A0C0">
      <w:numFmt w:val="decimal"/>
      <w:lvlText w:val=""/>
      <w:lvlJc w:val="left"/>
    </w:lvl>
    <w:lvl w:ilvl="8" w:tplc="72C8D930">
      <w:numFmt w:val="decimal"/>
      <w:lvlText w:val=""/>
      <w:lvlJc w:val="left"/>
    </w:lvl>
  </w:abstractNum>
  <w:abstractNum w:abstractNumId="1" w15:restartNumberingAfterBreak="0">
    <w:nsid w:val="7CCC7F63"/>
    <w:multiLevelType w:val="hybridMultilevel"/>
    <w:tmpl w:val="894EE873"/>
    <w:lvl w:ilvl="0" w:tplc="B9383B18">
      <w:numFmt w:val="decimal"/>
      <w:lvlText w:val=""/>
      <w:lvlJc w:val="left"/>
    </w:lvl>
    <w:lvl w:ilvl="1" w:tplc="7AC66DBC">
      <w:numFmt w:val="decimal"/>
      <w:lvlText w:val=""/>
      <w:lvlJc w:val="left"/>
    </w:lvl>
    <w:lvl w:ilvl="2" w:tplc="32F68364">
      <w:numFmt w:val="decimal"/>
      <w:lvlText w:val=""/>
      <w:lvlJc w:val="left"/>
    </w:lvl>
    <w:lvl w:ilvl="3" w:tplc="2098C336">
      <w:numFmt w:val="decimal"/>
      <w:lvlText w:val=""/>
      <w:lvlJc w:val="left"/>
    </w:lvl>
    <w:lvl w:ilvl="4" w:tplc="6E08B62E">
      <w:numFmt w:val="decimal"/>
      <w:lvlText w:val=""/>
      <w:lvlJc w:val="left"/>
    </w:lvl>
    <w:lvl w:ilvl="5" w:tplc="752C7D0E">
      <w:numFmt w:val="decimal"/>
      <w:lvlText w:val=""/>
      <w:lvlJc w:val="left"/>
    </w:lvl>
    <w:lvl w:ilvl="6" w:tplc="117AD946">
      <w:numFmt w:val="decimal"/>
      <w:lvlText w:val=""/>
      <w:lvlJc w:val="left"/>
    </w:lvl>
    <w:lvl w:ilvl="7" w:tplc="FFE22EFC">
      <w:numFmt w:val="decimal"/>
      <w:lvlText w:val=""/>
      <w:lvlJc w:val="left"/>
    </w:lvl>
    <w:lvl w:ilvl="8" w:tplc="FD58A7AE">
      <w:numFmt w:val="decimal"/>
      <w:lvlText w:val=""/>
      <w:lvlJc w:val="left"/>
    </w:lvl>
  </w:abstractNum>
  <w:num w:numId="1" w16cid:durableId="1513641470">
    <w:abstractNumId w:val="0"/>
  </w:num>
  <w:num w:numId="2" w16cid:durableId="2100637204">
    <w:abstractNumId w:val="1"/>
  </w:num>
  <w:num w:numId="3" w16cid:durableId="181749140">
    <w:abstractNumId w:val="1"/>
    <w:lvlOverride w:ilvl="0">
      <w:lvl w:ilvl="0" w:tplc="B9383B18">
        <w:start w:val="1"/>
        <w:numFmt w:val="bullet"/>
        <w:lvlText w:val="•"/>
        <w:lvlJc w:val="left"/>
        <w:pPr>
          <w:tabs>
            <w:tab w:val="num" w:pos="174"/>
          </w:tabs>
          <w:ind w:left="30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AC66DBC">
        <w:start w:val="1"/>
        <w:numFmt w:val="bullet"/>
        <w:lvlText w:val="•"/>
        <w:lvlJc w:val="left"/>
        <w:pPr>
          <w:tabs>
            <w:tab w:val="num" w:pos="774"/>
          </w:tabs>
          <w:ind w:left="36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2F68364">
        <w:start w:val="1"/>
        <w:numFmt w:val="bullet"/>
        <w:lvlText w:val="•"/>
        <w:lvlJc w:val="left"/>
        <w:pPr>
          <w:tabs>
            <w:tab w:val="num" w:pos="1374"/>
          </w:tabs>
          <w:ind w:left="42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098C336">
        <w:start w:val="1"/>
        <w:numFmt w:val="bullet"/>
        <w:lvlText w:val="•"/>
        <w:lvlJc w:val="left"/>
        <w:pPr>
          <w:tabs>
            <w:tab w:val="num" w:pos="1974"/>
          </w:tabs>
          <w:ind w:left="48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E08B62E">
        <w:start w:val="1"/>
        <w:numFmt w:val="bullet"/>
        <w:lvlText w:val="•"/>
        <w:lvlJc w:val="left"/>
        <w:pPr>
          <w:tabs>
            <w:tab w:val="num" w:pos="2574"/>
          </w:tabs>
          <w:ind w:left="54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52C7D0E">
        <w:start w:val="1"/>
        <w:numFmt w:val="bullet"/>
        <w:lvlText w:val="•"/>
        <w:lvlJc w:val="left"/>
        <w:pPr>
          <w:tabs>
            <w:tab w:val="num" w:pos="3174"/>
          </w:tabs>
          <w:ind w:left="60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17AD946">
        <w:start w:val="1"/>
        <w:numFmt w:val="bullet"/>
        <w:lvlText w:val="•"/>
        <w:lvlJc w:val="left"/>
        <w:pPr>
          <w:tabs>
            <w:tab w:val="num" w:pos="3774"/>
          </w:tabs>
          <w:ind w:left="66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E22EFC">
        <w:start w:val="1"/>
        <w:numFmt w:val="bullet"/>
        <w:lvlText w:val="•"/>
        <w:lvlJc w:val="left"/>
        <w:pPr>
          <w:tabs>
            <w:tab w:val="num" w:pos="4374"/>
          </w:tabs>
          <w:ind w:left="72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D58A7AE">
        <w:start w:val="1"/>
        <w:numFmt w:val="bullet"/>
        <w:lvlText w:val="•"/>
        <w:lvlJc w:val="left"/>
        <w:pPr>
          <w:tabs>
            <w:tab w:val="num" w:pos="4974"/>
          </w:tabs>
          <w:ind w:left="7806" w:hanging="300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 w16cid:durableId="1498417916">
    <w:abstractNumId w:val="1"/>
    <w:lvlOverride w:ilvl="0">
      <w:lvl w:ilvl="0" w:tplc="B9383B18">
        <w:start w:val="1"/>
        <w:numFmt w:val="bullet"/>
        <w:lvlText w:val="•"/>
        <w:lvlJc w:val="left"/>
        <w:pPr>
          <w:tabs>
            <w:tab w:val="num" w:pos="237"/>
          </w:tabs>
          <w:ind w:left="2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AC66DBC">
        <w:start w:val="1"/>
        <w:numFmt w:val="bullet"/>
        <w:lvlText w:val="•"/>
        <w:lvlJc w:val="left"/>
        <w:pPr>
          <w:tabs>
            <w:tab w:val="num" w:pos="837"/>
          </w:tabs>
          <w:ind w:left="8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2F68364">
        <w:start w:val="1"/>
        <w:numFmt w:val="bullet"/>
        <w:lvlText w:val="•"/>
        <w:lvlJc w:val="left"/>
        <w:pPr>
          <w:tabs>
            <w:tab w:val="num" w:pos="1437"/>
          </w:tabs>
          <w:ind w:left="14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098C336">
        <w:start w:val="1"/>
        <w:numFmt w:val="bullet"/>
        <w:lvlText w:val="•"/>
        <w:lvlJc w:val="left"/>
        <w:pPr>
          <w:tabs>
            <w:tab w:val="num" w:pos="2037"/>
          </w:tabs>
          <w:ind w:left="20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E08B62E">
        <w:start w:val="1"/>
        <w:numFmt w:val="bullet"/>
        <w:lvlText w:val="•"/>
        <w:lvlJc w:val="left"/>
        <w:pPr>
          <w:tabs>
            <w:tab w:val="num" w:pos="2637"/>
          </w:tabs>
          <w:ind w:left="26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52C7D0E">
        <w:start w:val="1"/>
        <w:numFmt w:val="bullet"/>
        <w:lvlText w:val="•"/>
        <w:lvlJc w:val="left"/>
        <w:pPr>
          <w:tabs>
            <w:tab w:val="num" w:pos="3237"/>
          </w:tabs>
          <w:ind w:left="32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17AD946">
        <w:start w:val="1"/>
        <w:numFmt w:val="bullet"/>
        <w:lvlText w:val="•"/>
        <w:lvlJc w:val="left"/>
        <w:pPr>
          <w:tabs>
            <w:tab w:val="num" w:pos="3837"/>
          </w:tabs>
          <w:ind w:left="38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E22EFC">
        <w:start w:val="1"/>
        <w:numFmt w:val="bullet"/>
        <w:lvlText w:val="•"/>
        <w:lvlJc w:val="left"/>
        <w:pPr>
          <w:tabs>
            <w:tab w:val="num" w:pos="4437"/>
          </w:tabs>
          <w:ind w:left="44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D58A7AE">
        <w:start w:val="1"/>
        <w:numFmt w:val="bullet"/>
        <w:lvlText w:val="•"/>
        <w:lvlJc w:val="left"/>
        <w:pPr>
          <w:tabs>
            <w:tab w:val="num" w:pos="5037"/>
          </w:tabs>
          <w:ind w:left="5037" w:hanging="23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1259213497">
    <w:abstractNumId w:val="1"/>
    <w:lvlOverride w:ilvl="0">
      <w:lvl w:ilvl="0" w:tplc="B9383B18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AC66DBC">
        <w:start w:val="1"/>
        <w:numFmt w:val="bullet"/>
        <w:lvlText w:val="•"/>
        <w:lvlJc w:val="left"/>
        <w:pPr>
          <w:tabs>
            <w:tab w:val="num" w:pos="789"/>
          </w:tabs>
          <w:ind w:left="7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2F68364">
        <w:start w:val="1"/>
        <w:numFmt w:val="bullet"/>
        <w:lvlText w:val="•"/>
        <w:lvlJc w:val="left"/>
        <w:pPr>
          <w:tabs>
            <w:tab w:val="num" w:pos="1389"/>
          </w:tabs>
          <w:ind w:left="13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098C336">
        <w:start w:val="1"/>
        <w:numFmt w:val="bullet"/>
        <w:lvlText w:val="•"/>
        <w:lvlJc w:val="left"/>
        <w:pPr>
          <w:tabs>
            <w:tab w:val="num" w:pos="1989"/>
          </w:tabs>
          <w:ind w:left="19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E08B62E">
        <w:start w:val="1"/>
        <w:numFmt w:val="bullet"/>
        <w:lvlText w:val="•"/>
        <w:lvlJc w:val="left"/>
        <w:pPr>
          <w:tabs>
            <w:tab w:val="num" w:pos="2589"/>
          </w:tabs>
          <w:ind w:left="25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52C7D0E">
        <w:start w:val="1"/>
        <w:numFmt w:val="bullet"/>
        <w:lvlText w:val="•"/>
        <w:lvlJc w:val="left"/>
        <w:pPr>
          <w:tabs>
            <w:tab w:val="num" w:pos="3189"/>
          </w:tabs>
          <w:ind w:left="31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17AD946">
        <w:start w:val="1"/>
        <w:numFmt w:val="bullet"/>
        <w:lvlText w:val="•"/>
        <w:lvlJc w:val="left"/>
        <w:pPr>
          <w:tabs>
            <w:tab w:val="num" w:pos="3789"/>
          </w:tabs>
          <w:ind w:left="37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E22EFC">
        <w:start w:val="1"/>
        <w:numFmt w:val="bullet"/>
        <w:lvlText w:val="•"/>
        <w:lvlJc w:val="left"/>
        <w:pPr>
          <w:tabs>
            <w:tab w:val="num" w:pos="4389"/>
          </w:tabs>
          <w:ind w:left="43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D58A7AE">
        <w:start w:val="1"/>
        <w:numFmt w:val="bullet"/>
        <w:lvlText w:val="•"/>
        <w:lvlJc w:val="left"/>
        <w:pPr>
          <w:tabs>
            <w:tab w:val="num" w:pos="4989"/>
          </w:tabs>
          <w:ind w:left="4989" w:hanging="18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A7"/>
    <w:rsid w:val="00402B64"/>
    <w:rsid w:val="005001A7"/>
    <w:rsid w:val="00893129"/>
    <w:rsid w:val="00977E63"/>
    <w:rsid w:val="00AC32B5"/>
    <w:rsid w:val="00E55EC1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7FA8F80E"/>
  <w15:chartTrackingRefBased/>
  <w15:docId w15:val="{3FD605C8-5FA2-AA47-A718-803236A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oSpacing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de-DE"/>
    </w:rPr>
  </w:style>
  <w:style w:type="numbering" w:customStyle="1" w:styleId="Bullets">
    <w:name w:val="Bullets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ullal%252Bgeneral%252Bhospital&amp;oq=ullal%252Bge&amp;aqs=chrome.0.0j46j69i57j0l5.4060j0j7&amp;sourceid=chrome&amp;ie=UTF-8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milusuresh16@gmail.com</cp:lastModifiedBy>
  <cp:revision>2</cp:revision>
  <dcterms:created xsi:type="dcterms:W3CDTF">2023-02-07T10:23:00Z</dcterms:created>
  <dcterms:modified xsi:type="dcterms:W3CDTF">2023-02-07T10:23:00Z</dcterms:modified>
</cp:coreProperties>
</file>