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7" w:lineRule="auto"/>
        <w:ind w:left="149" w:right="0" w:firstLine="0"/>
        <w:jc w:val="lef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50"/>
          <w:szCs w:val="50"/>
          <w:rtl w:val="0"/>
        </w:rPr>
        <w:t xml:space="preserve">SHEBA S  THOMAS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KERALA,INDIA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5019484</wp:posOffset>
            </wp:positionH>
            <wp:positionV relativeFrom="paragraph">
              <wp:posOffset>143234</wp:posOffset>
            </wp:positionV>
            <wp:extent cx="1314449" cy="14668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49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42" w:lineRule="auto"/>
        <w:ind w:left="149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Mob: +91 7907599267</w:t>
      </w:r>
    </w:p>
    <w:p w:rsidR="00000000" w:rsidDel="00000000" w:rsidP="00000000" w:rsidRDefault="00000000" w:rsidRPr="00000000" w14:paraId="00000003">
      <w:pPr>
        <w:spacing w:before="114" w:lineRule="auto"/>
        <w:ind w:left="149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color w:val="0461c1"/>
            <w:sz w:val="28"/>
            <w:szCs w:val="28"/>
            <w:rtl w:val="0"/>
          </w:rPr>
          <w:t xml:space="preserve">shebasthomas00@gmail.com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ind w:left="14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Bachelor of Science in Nursing –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1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India Licensed Registered Nurse studied in Manipal College of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73" w:lineRule="auto"/>
        <w:ind w:left="164" w:right="30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Nursing, Manipal, P.O. Box: 7, Manipal, Karnataka-576104, State- Karnataka, India - Reg. No-118224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spacing w:before="92" w:lineRule="auto"/>
        <w:ind w:left="164" w:firstLine="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61" w:lineRule="auto"/>
        <w:ind w:left="149" w:right="4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achieve a challenging position in a progressive environment that utilizes my professional and communication skill and provides ample opportunities for growth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225" w:lineRule="auto"/>
        <w:ind w:firstLine="164"/>
        <w:rPr>
          <w:i w:val="1"/>
          <w:u w:val="none"/>
        </w:rPr>
      </w:pPr>
      <w:r w:rsidDel="00000000" w:rsidR="00000000" w:rsidRPr="00000000">
        <w:rPr>
          <w:i w:val="1"/>
          <w:u w:val="none"/>
          <w:rtl w:val="0"/>
        </w:rPr>
        <w:t xml:space="preserve">P</w:t>
      </w:r>
      <w:r w:rsidDel="00000000" w:rsidR="00000000" w:rsidRPr="00000000">
        <w:rPr>
          <w:i w:val="1"/>
          <w:u w:val="single"/>
          <w:rtl w:val="0"/>
        </w:rPr>
        <w:t xml:space="preserve">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ind w:firstLine="149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KASTURBA HOSPITAL (KH), P.O Box: 7, Manipal, India </w:t>
      </w:r>
      <w:r w:rsidDel="00000000" w:rsidR="00000000" w:rsidRPr="00000000">
        <w:rPr>
          <w:b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Style w:val="Heading3"/>
        <w:spacing w:before="181" w:lineRule="auto"/>
        <w:ind w:left="134" w:firstLine="0"/>
        <w:rPr>
          <w:i w:val="1"/>
          <w:u w:val="none"/>
        </w:rPr>
      </w:pPr>
      <w:r w:rsidDel="00000000" w:rsidR="00000000" w:rsidRPr="00000000">
        <w:rPr>
          <w:i w:val="1"/>
          <w:u w:val="none"/>
          <w:rtl w:val="0"/>
        </w:rPr>
        <w:t xml:space="preserve">(NABH Accredited, ISO 9001:2008 certified) (2050 Bed strength)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 clinical duties in various subjects: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94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Fundamentals of nursing:450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41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surgical nursing(adult including geriatrics)-1:720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44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health nursing-1:135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27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surgical nursing(adult including geriatrics)-2:270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48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health nursing:270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33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Mental health nursing:270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38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Nursing research and statitics:45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44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Geriatric Nursing:40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32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Midwifery and obstetrical nursing:180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43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health nursing-2:135 hours Integrated practice(internship)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58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Midwifery and obstetrical nursing:180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44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health nursing-2:195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37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surgical nursing(adult including geriatric):430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44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health nursing:145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32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Mental health nursing:95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spacing w:before="1" w:lineRule="auto"/>
        <w:ind w:firstLine="119"/>
        <w:rPr>
          <w:i w:val="1"/>
          <w:u w:val="none"/>
        </w:rPr>
      </w:pPr>
      <w:r w:rsidDel="00000000" w:rsidR="00000000" w:rsidRPr="00000000">
        <w:rPr>
          <w:i w:val="1"/>
          <w:u w:val="none"/>
          <w:rtl w:val="0"/>
        </w:rPr>
        <w:t xml:space="preserve">D</w:t>
      </w:r>
      <w:r w:rsidDel="00000000" w:rsidR="00000000" w:rsidRPr="00000000">
        <w:rPr>
          <w:i w:val="1"/>
          <w:u w:val="single"/>
          <w:rtl w:val="0"/>
        </w:rPr>
        <w:t xml:space="preserve">UTIES PERFORM: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223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Assessment, planning, intervention, implementation &amp;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18" w:line="246.99999999999994" w:lineRule="auto"/>
        <w:ind w:left="854" w:right="681" w:hanging="34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Observing change in client’s condition, recording &amp; reporting to the concerned authority and taking necessary action immediately.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22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Early identification and prevention of complications..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19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pgSz w:h="16840" w:w="11920" w:orient="portrait"/>
          <w:pgMar w:bottom="280" w:top="660" w:left="1020" w:right="620" w:header="360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effective gas exchange and tissue perfusion.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75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normal fluid electrolyte &amp; acid base imbalance.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19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all infection control measures.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12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clean and safe environment for the patients.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23" w:line="254" w:lineRule="auto"/>
        <w:ind w:left="854" w:right="815" w:hanging="34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high standard in preparation, calculation, cross-checking and administration of medication as per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14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Giving health education to the Clients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20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Keeping the unit clean and tidy and care of all equipments of patient unit.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20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Preparing articles and patients for medical, surgical or nursing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11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Assisting doctors in various medical and surgical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23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Continuous cardiac monitoring and monitoring vital signs.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23" w:line="240" w:lineRule="auto"/>
        <w:ind w:left="685" w:right="0" w:hanging="17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Ward management, co-operation and co-ordination with other co-workers.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"/>
        </w:tabs>
        <w:spacing w:after="0" w:before="23" w:line="249" w:lineRule="auto"/>
        <w:ind w:left="509" w:right="108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with management of acute emergencies like cardiac and respiratory arrest and carrying life saving procedures like cardio pulmonary Resuscitation, Defibrillation and cardio version.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procedures like Bronchoscopy, CVP insertions, Arterial Line insertion.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ind w:left="509" w:firstLine="0"/>
        <w:rPr>
          <w:i w:val="1"/>
          <w:u w:val="none"/>
        </w:rPr>
      </w:pPr>
      <w:r w:rsidDel="00000000" w:rsidR="00000000" w:rsidRPr="00000000">
        <w:rPr>
          <w:i w:val="1"/>
          <w:u w:val="none"/>
          <w:rtl w:val="0"/>
        </w:rPr>
        <w:t xml:space="preserve">E</w:t>
      </w:r>
      <w:r w:rsidDel="00000000" w:rsidR="00000000" w:rsidRPr="00000000">
        <w:rPr>
          <w:i w:val="1"/>
          <w:u w:val="single"/>
          <w:rtl w:val="0"/>
        </w:rPr>
        <w:t xml:space="preserve">DUCATIONAL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spacing w:before="1" w:lineRule="auto"/>
        <w:ind w:firstLine="134"/>
        <w:rPr/>
      </w:pPr>
      <w:r w:rsidDel="00000000" w:rsidR="00000000" w:rsidRPr="00000000">
        <w:rPr>
          <w:rtl w:val="0"/>
        </w:rPr>
        <w:t xml:space="preserve">Professional: B Sc. Nursing from Manipal Academy Of Higher Education, Karnataka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1503" w:right="441" w:hanging="1306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Manipal College of Nursing, MANIPAL ACADEMY OF HIGHER EDUCATION Karnataka (State), India. Year of 201</w:t>
      </w:r>
      <w:r w:rsidDel="00000000" w:rsidR="00000000" w:rsidRPr="00000000">
        <w:rPr>
          <w:sz w:val="24"/>
          <w:szCs w:val="24"/>
          <w:rtl w:val="0"/>
        </w:rPr>
        <w:t xml:space="preserve">8-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1503" w:right="441" w:hanging="13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(Reg. No.</w:t>
      </w:r>
      <w:r w:rsidDel="00000000" w:rsidR="00000000" w:rsidRPr="00000000">
        <w:rPr>
          <w:b w:val="1"/>
          <w:sz w:val="24"/>
          <w:szCs w:val="24"/>
          <w:rtl w:val="0"/>
        </w:rPr>
        <w:t xml:space="preserve">180501040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tbl>
      <w:tblPr>
        <w:tblStyle w:val="Table1"/>
        <w:tblW w:w="8940.0" w:type="dxa"/>
        <w:jc w:val="left"/>
        <w:tblInd w:w="41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420"/>
        <w:gridCol w:w="2620"/>
        <w:gridCol w:w="2900"/>
        <w:tblGridChange w:id="0">
          <w:tblGrid>
            <w:gridCol w:w="3420"/>
            <w:gridCol w:w="2620"/>
            <w:gridCol w:w="2900"/>
          </w:tblGrid>
        </w:tblGridChange>
      </w:tblGrid>
      <w:tr>
        <w:trPr>
          <w:trHeight w:val="470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67" w:right="1048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83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497" w:right="473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 of marks</w:t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067" w:right="10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year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85" w:lineRule="auto"/>
              <w:ind w:left="434" w:right="4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Manipal College of Nursing, Manipal Academy of Higher Education, Manipal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497" w:right="47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72%</w:t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067" w:right="10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year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497" w:right="47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74%</w:t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067" w:right="10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Third year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497" w:right="47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74%</w:t>
            </w:r>
          </w:p>
        </w:tc>
      </w:tr>
      <w:tr>
        <w:trPr>
          <w:trHeight w:val="470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67" w:right="10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Fourth year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        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067" w:right="104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Consolidated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       72%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Registration Details: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0" w:hanging="36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Karnataka Nursing Council.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Registration number: 130181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0.0" w:type="dxa"/>
        <w:jc w:val="left"/>
        <w:tblInd w:w="3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760"/>
        <w:gridCol w:w="1360"/>
        <w:gridCol w:w="1360"/>
        <w:gridCol w:w="1720"/>
        <w:gridCol w:w="1820"/>
        <w:tblGridChange w:id="0">
          <w:tblGrid>
            <w:gridCol w:w="2760"/>
            <w:gridCol w:w="1360"/>
            <w:gridCol w:w="1360"/>
            <w:gridCol w:w="1720"/>
            <w:gridCol w:w="1820"/>
          </w:tblGrid>
        </w:tblGridChange>
      </w:tblGrid>
      <w:tr>
        <w:trPr>
          <w:trHeight w:val="750" w:hRule="atLeast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7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39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68" w:lineRule="auto"/>
              <w:ind w:left="335" w:right="297" w:firstLine="7.999999999999972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56" w:lineRule="auto"/>
              <w:ind w:left="467" w:right="265" w:hanging="67.00000000000003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 of Marks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0" w:right="619" w:firstLine="0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</w:tc>
      </w:tr>
      <w:tr>
        <w:trPr>
          <w:trHeight w:val="729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2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PUC (XII)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2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(Reg. No- 4805995)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CBSE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4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502" w:right="4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69.00%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6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</w:t>
            </w:r>
          </w:p>
        </w:tc>
      </w:tr>
      <w:tr>
        <w:trPr>
          <w:trHeight w:val="729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2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SSLC (X)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2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(Reg. No-6105464)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4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ICSE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4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502" w:right="4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78.00%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6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ind w:firstLine="119"/>
        <w:rPr>
          <w:i w:val="1"/>
          <w:u w:val="none"/>
        </w:rPr>
      </w:pPr>
      <w:r w:rsidDel="00000000" w:rsidR="00000000" w:rsidRPr="00000000">
        <w:rPr>
          <w:i w:val="1"/>
          <w:u w:val="none"/>
          <w:rtl w:val="0"/>
        </w:rPr>
        <w:t xml:space="preserve">P</w:t>
      </w:r>
      <w:r w:rsidDel="00000000" w:rsidR="00000000" w:rsidRPr="00000000">
        <w:rPr>
          <w:i w:val="1"/>
          <w:u w:val="single"/>
          <w:rtl w:val="0"/>
        </w:rPr>
        <w:t xml:space="preserve">ERSONAL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14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 : 17th March ,2000</w:t>
      </w:r>
    </w:p>
    <w:p w:rsidR="00000000" w:rsidDel="00000000" w:rsidP="00000000" w:rsidRDefault="00000000" w:rsidRPr="00000000" w14:paraId="00000067">
      <w:pPr>
        <w:spacing w:before="146" w:lineRule="auto"/>
        <w:ind w:left="164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Sex : Fe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sz w:val="22"/>
          <w:szCs w:val="22"/>
          <w:rtl w:val="0"/>
        </w:rPr>
        <w:t xml:space="preserve">ale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0" w:line="412" w:lineRule="auto"/>
        <w:ind w:left="164" w:right="7113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Marital Status : Unmarried </w:t>
      </w:r>
    </w:p>
    <w:p w:rsidR="00000000" w:rsidDel="00000000" w:rsidP="00000000" w:rsidRDefault="00000000" w:rsidRPr="00000000" w14:paraId="0000006A">
      <w:pPr>
        <w:spacing w:before="0" w:line="412" w:lineRule="auto"/>
        <w:ind w:left="164" w:right="7113" w:firstLine="0"/>
        <w:jc w:val="left"/>
        <w:rPr>
          <w:sz w:val="22"/>
          <w:szCs w:val="22"/>
        </w:rPr>
        <w:sectPr>
          <w:type w:val="nextPage"/>
          <w:pgSz w:h="16840" w:w="11920" w:orient="portrait"/>
          <w:pgMar w:bottom="280" w:top="640" w:left="1020" w:right="620" w:header="360" w:footer="360"/>
        </w:sectPr>
      </w:pPr>
      <w:r w:rsidDel="00000000" w:rsidR="00000000" w:rsidRPr="00000000">
        <w:rPr>
          <w:sz w:val="22"/>
          <w:szCs w:val="22"/>
          <w:rtl w:val="0"/>
        </w:rPr>
        <w:t xml:space="preserve">Fathers Name : Samkutty Thomas</w:t>
      </w:r>
    </w:p>
    <w:p w:rsidR="00000000" w:rsidDel="00000000" w:rsidP="00000000" w:rsidRDefault="00000000" w:rsidRPr="00000000" w14:paraId="0000006B">
      <w:pPr>
        <w:spacing w:before="64" w:line="412" w:lineRule="auto"/>
        <w:ind w:left="164" w:right="5907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Mothers Name : Rosamma Samkutty Nationality : Indian</w:t>
      </w:r>
    </w:p>
    <w:p w:rsidR="00000000" w:rsidDel="00000000" w:rsidP="00000000" w:rsidRDefault="00000000" w:rsidRPr="00000000" w14:paraId="0000006C">
      <w:pPr>
        <w:spacing w:before="70" w:lineRule="auto"/>
        <w:ind w:left="164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Languages Known : English, Malayalam, Kannada.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spacing w:before="141" w:lineRule="auto"/>
        <w:ind w:firstLine="119"/>
        <w:rPr>
          <w:i w:val="1"/>
          <w:u w:val="none"/>
        </w:rPr>
      </w:pPr>
      <w:r w:rsidDel="00000000" w:rsidR="00000000" w:rsidRPr="00000000">
        <w:rPr>
          <w:i w:val="1"/>
          <w:u w:val="none"/>
          <w:rtl w:val="0"/>
        </w:rPr>
        <w:t xml:space="preserve">P</w:t>
      </w:r>
      <w:r w:rsidDel="00000000" w:rsidR="00000000" w:rsidRPr="00000000">
        <w:rPr>
          <w:i w:val="1"/>
          <w:u w:val="single"/>
          <w:rtl w:val="0"/>
        </w:rPr>
        <w:t xml:space="preserve">ASSPORT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0" w:line="448" w:lineRule="auto"/>
        <w:ind w:left="164" w:right="726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Passport Number : S1904488 </w:t>
      </w:r>
    </w:p>
    <w:p w:rsidR="00000000" w:rsidDel="00000000" w:rsidP="00000000" w:rsidRDefault="00000000" w:rsidRPr="00000000" w14:paraId="00000072">
      <w:pPr>
        <w:spacing w:before="0" w:line="448" w:lineRule="auto"/>
        <w:ind w:left="164" w:right="726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Place of Issue : TRIVANDRUM </w:t>
      </w:r>
    </w:p>
    <w:p w:rsidR="00000000" w:rsidDel="00000000" w:rsidP="00000000" w:rsidRDefault="00000000" w:rsidRPr="00000000" w14:paraId="00000073">
      <w:pPr>
        <w:spacing w:before="0" w:line="448" w:lineRule="auto"/>
        <w:ind w:left="164" w:right="726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 of Issue : 02/07/2018</w:t>
      </w:r>
    </w:p>
    <w:p w:rsidR="00000000" w:rsidDel="00000000" w:rsidP="00000000" w:rsidRDefault="00000000" w:rsidRPr="00000000" w14:paraId="00000074">
      <w:pPr>
        <w:spacing w:before="0" w:line="246.99999999999994" w:lineRule="auto"/>
        <w:ind w:left="164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 of Expiry : 01/07/2028</w:t>
      </w:r>
    </w:p>
    <w:p w:rsidR="00000000" w:rsidDel="00000000" w:rsidP="00000000" w:rsidRDefault="00000000" w:rsidRPr="00000000" w14:paraId="00000075">
      <w:pPr>
        <w:pStyle w:val="Heading3"/>
        <w:ind w:left="0" w:firstLine="0"/>
        <w:rPr>
          <w:sz w:val="26"/>
          <w:szCs w:val="2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  Dr Anjalin D'souza- Manipal College ofNursing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Assistant Professor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Department of  Child Health Nursing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anjeline.d@manipal.edu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+91 98453 78098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Mrs Pratibha - Manipal College of Nursing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Assistant Professor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Department of Obstetrical and Gynaecological Nursing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Pratibha.prakash@manipal.edu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+91 99640 25177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" w:lineRule="auto"/>
        <w:ind w:left="119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376" w:lineRule="auto"/>
        <w:ind w:left="194" w:right="674" w:firstLine="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declare that the information furnished above is true and correct to the best of my knowledge and belief.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376" w:lineRule="auto"/>
        <w:ind w:left="194" w:right="674" w:firstLine="1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SHEBA S THOMAS</w:t>
      </w:r>
    </w:p>
    <w:p w:rsidR="00000000" w:rsidDel="00000000" w:rsidP="00000000" w:rsidRDefault="00000000" w:rsidRPr="00000000" w14:paraId="00000088">
      <w:pPr>
        <w:spacing w:before="30" w:lineRule="auto"/>
        <w:ind w:left="149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KERALA</w:t>
      </w:r>
    </w:p>
    <w:p w:rsidR="00000000" w:rsidDel="00000000" w:rsidP="00000000" w:rsidRDefault="00000000" w:rsidRPr="00000000" w14:paraId="00000089">
      <w:pPr>
        <w:spacing w:before="162" w:lineRule="auto"/>
        <w:ind w:left="119" w:right="0" w:firstLine="0"/>
        <w:jc w:val="left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Date: 02/07/2022</w:t>
      </w:r>
    </w:p>
    <w:sectPr>
      <w:type w:val="nextPage"/>
      <w:pgSz w:h="16840" w:w="11920" w:orient="portrait"/>
      <w:pgMar w:bottom="280" w:top="820" w:left="1020" w:right="6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•"/>
      <w:lvlJc w:val="left"/>
      <w:pPr>
        <w:ind w:left="854" w:hanging="175.9999999999999"/>
      </w:pPr>
      <w:rPr>
        <w:rFonts w:ascii="Arial" w:cs="Arial" w:eastAsia="Arial" w:hAnsi="Arial"/>
        <w:sz w:val="28"/>
        <w:szCs w:val="28"/>
      </w:rPr>
    </w:lvl>
    <w:lvl w:ilvl="1">
      <w:start w:val="0"/>
      <w:numFmt w:val="bullet"/>
      <w:lvlText w:val="•"/>
      <w:lvlJc w:val="left"/>
      <w:pPr>
        <w:ind w:left="1802" w:hanging="176"/>
      </w:pPr>
      <w:rPr/>
    </w:lvl>
    <w:lvl w:ilvl="2">
      <w:start w:val="0"/>
      <w:numFmt w:val="bullet"/>
      <w:lvlText w:val="•"/>
      <w:lvlJc w:val="left"/>
      <w:pPr>
        <w:ind w:left="2744" w:hanging="176.00000000000045"/>
      </w:pPr>
      <w:rPr/>
    </w:lvl>
    <w:lvl w:ilvl="3">
      <w:start w:val="0"/>
      <w:numFmt w:val="bullet"/>
      <w:lvlText w:val="•"/>
      <w:lvlJc w:val="left"/>
      <w:pPr>
        <w:ind w:left="3686" w:hanging="176"/>
      </w:pPr>
      <w:rPr/>
    </w:lvl>
    <w:lvl w:ilvl="4">
      <w:start w:val="0"/>
      <w:numFmt w:val="bullet"/>
      <w:lvlText w:val="•"/>
      <w:lvlJc w:val="left"/>
      <w:pPr>
        <w:ind w:left="4628" w:hanging="176"/>
      </w:pPr>
      <w:rPr/>
    </w:lvl>
    <w:lvl w:ilvl="5">
      <w:start w:val="0"/>
      <w:numFmt w:val="bullet"/>
      <w:lvlText w:val="•"/>
      <w:lvlJc w:val="left"/>
      <w:pPr>
        <w:ind w:left="5570" w:hanging="176"/>
      </w:pPr>
      <w:rPr/>
    </w:lvl>
    <w:lvl w:ilvl="6">
      <w:start w:val="0"/>
      <w:numFmt w:val="bullet"/>
      <w:lvlText w:val="•"/>
      <w:lvlJc w:val="left"/>
      <w:pPr>
        <w:ind w:left="6512" w:hanging="176"/>
      </w:pPr>
      <w:rPr/>
    </w:lvl>
    <w:lvl w:ilvl="7">
      <w:start w:val="0"/>
      <w:numFmt w:val="bullet"/>
      <w:lvlText w:val="•"/>
      <w:lvlJc w:val="left"/>
      <w:pPr>
        <w:ind w:left="7454" w:hanging="176"/>
      </w:pPr>
      <w:rPr/>
    </w:lvl>
    <w:lvl w:ilvl="8">
      <w:start w:val="0"/>
      <w:numFmt w:val="bullet"/>
      <w:lvlText w:val="•"/>
      <w:lvlJc w:val="left"/>
      <w:pPr>
        <w:ind w:left="8396" w:hanging="176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4"/>
    </w:pPr>
    <w:rPr>
      <w:rFonts w:ascii="Times New Roman" w:cs="Times New Roman" w:eastAsia="Times New Roman" w:hAnsi="Times New Roman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ind w:left="134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119"/>
    </w:pPr>
    <w:rPr>
      <w:rFonts w:ascii="Times New Roman" w:cs="Times New Roman" w:eastAsia="Times New Roman" w:hAnsi="Times New Roman"/>
      <w:b w:val="1"/>
      <w:i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72" w:lineRule="auto"/>
      <w:ind w:left="149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hebasthomas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