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  <w:rPr>
          <w:u w:val="single"/>
        </w:rPr>
      </w:pPr>
      <w:r>
        <w:rPr>
          <w:rtl w:val="0"/>
        </w:rPr>
        <w:t xml:space="preserve"> </w:t>
      </w:r>
      <w:r>
        <w:rPr>
          <w:u w:val="single"/>
          <w:rtl w:val="0"/>
          <w:lang w:val="en-US"/>
        </w:rPr>
        <w:t>Curriculum Vittae</w:t>
      </w:r>
    </w:p>
    <w:p>
      <w:pPr>
        <w:pStyle w:val="Subtitle"/>
        <w:bidi w:val="0"/>
        <w:rPr>
          <w:u w:val="single"/>
        </w:rPr>
      </w:pPr>
    </w:p>
    <w:p>
      <w:pPr>
        <w:pStyle w:val="Subtitle"/>
        <w:bidi w:val="0"/>
        <w:rPr>
          <w:u w:val="single"/>
        </w:rPr>
      </w:pPr>
      <w:r>
        <w:rPr>
          <w:rFonts w:cs="Arial Unicode MS" w:eastAsia="Arial Unicode MS"/>
          <w:u w:val="single"/>
          <w:rtl w:val="0"/>
          <w:lang w:val="en-US"/>
        </w:rPr>
        <w:t>Personal Information -</w:t>
      </w:r>
    </w:p>
    <w:p>
      <w:pPr>
        <w:pStyle w:val="Body"/>
        <w:bidi w:val="0"/>
        <w:rPr>
          <w:u w:val="single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</w:rPr>
              <w:t>First Name/ Surname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Dr Anupama Anil</w:t>
            </w:r>
          </w:p>
        </w:tc>
      </w:tr>
      <w:tr>
        <w:tblPrEx>
          <w:shd w:val="clear" w:color="auto" w:fill="auto"/>
        </w:tblPrEx>
        <w:trPr>
          <w:trHeight w:val="474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</w:rPr>
              <w:t>Address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K B Nivas, Kunnanpara, Kodunganoor P.O, Vattiyoorkaavu, Trivandrum - 695013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</w:rPr>
              <w:t>Nationality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Indian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</w:rPr>
              <w:t>Phone Number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0091-8075986581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</w:rPr>
              <w:t>Email ID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"mailto:anupamaanil2704@gmail.com"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anupamaanil2704@gmail.com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</w:rPr>
              <w:t>Date of Birth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27-04-1996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</w:rPr>
              <w:t>Gender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Female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</w:rPr>
              <w:t>Desired Position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Junior Doctor</w:t>
            </w:r>
          </w:p>
        </w:tc>
      </w:tr>
    </w:tbl>
    <w:p>
      <w:pPr>
        <w:pStyle w:val="Body"/>
        <w:spacing w:after="40"/>
        <w:rPr>
          <w:sz w:val="24"/>
          <w:szCs w:val="24"/>
          <w:u w:val="single"/>
        </w:rPr>
      </w:pPr>
    </w:p>
    <w:p>
      <w:pPr>
        <w:pStyle w:val="Subtitle"/>
        <w:bidi w:val="0"/>
        <w:rPr>
          <w:u w:val="single"/>
        </w:rPr>
      </w:pPr>
    </w:p>
    <w:p>
      <w:pPr>
        <w:pStyle w:val="Subtitle"/>
        <w:bidi w:val="0"/>
        <w:rPr>
          <w:u w:val="single"/>
        </w:rPr>
      </w:pPr>
      <w:r>
        <w:rPr>
          <w:rFonts w:cs="Arial Unicode MS" w:eastAsia="Arial Unicode MS"/>
          <w:u w:val="single"/>
          <w:rtl w:val="0"/>
          <w:lang w:val="en-US"/>
        </w:rPr>
        <w:t>Education and Training -</w:t>
      </w:r>
    </w:p>
    <w:p>
      <w:pPr>
        <w:pStyle w:val="Body"/>
        <w:bidi w:val="0"/>
        <w:rPr>
          <w:u w:val="single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Dates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30th August 2016 - 16th August 2021</w:t>
            </w:r>
          </w:p>
        </w:tc>
      </w:tr>
      <w:tr>
        <w:tblPrEx>
          <w:shd w:val="clear" w:color="auto" w:fill="auto"/>
        </w:tblPrEx>
        <w:trPr>
          <w:trHeight w:val="474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Qualification Awarded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MBBS (Bachelor of Medicine and Bachelor of Surgery)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Grade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First Class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University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Kerala University of Health Sciences</w:t>
            </w:r>
          </w:p>
        </w:tc>
      </w:tr>
      <w:tr>
        <w:tblPrEx>
          <w:shd w:val="clear" w:color="auto" w:fill="auto"/>
        </w:tblPrEx>
        <w:trPr>
          <w:trHeight w:val="1194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Institution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MOSC Medical Mission College and Hospital</w:t>
            </w: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Kolenchery</w:t>
            </w: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</w:rPr>
              <w:t>Ernakulam - 682311</w:t>
            </w: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</w:rPr>
              <w:t>Kerala State</w:t>
            </w: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</w:rPr>
              <w:t>India</w:t>
            </w:r>
          </w:p>
        </w:tc>
      </w:tr>
      <w:tr>
        <w:tblPrEx>
          <w:shd w:val="clear" w:color="auto" w:fill="auto"/>
        </w:tblPrEx>
        <w:trPr>
          <w:trHeight w:val="474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TCMC (Travancore Cochin Medical Council) Provisional Registration Number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 Neue" w:hAnsi="Helvetica Neue"/>
              </w:rPr>
              <w:t>69344</w:t>
            </w:r>
          </w:p>
        </w:tc>
      </w:tr>
    </w:tbl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p>
      <w:pPr>
        <w:pStyle w:val="Subtitle"/>
        <w:bidi w:val="0"/>
        <w:rPr>
          <w:u w:val="single"/>
        </w:rPr>
      </w:pPr>
    </w:p>
    <w:p>
      <w:pPr>
        <w:pStyle w:val="Subtitle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p>
      <w:pPr>
        <w:pStyle w:val="Subtitle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p>
      <w:pPr>
        <w:pStyle w:val="Subtitle"/>
        <w:bidi w:val="0"/>
        <w:rPr>
          <w:u w:val="single"/>
        </w:rPr>
      </w:pPr>
    </w:p>
    <w:p>
      <w:pPr>
        <w:pStyle w:val="Subtitle"/>
        <w:bidi w:val="0"/>
        <w:rPr>
          <w:u w:val="single"/>
        </w:rPr>
      </w:pPr>
      <w:r>
        <w:rPr>
          <w:rFonts w:cs="Arial Unicode MS" w:eastAsia="Arial Unicode MS"/>
          <w:u w:val="single"/>
          <w:rtl w:val="0"/>
          <w:lang w:val="en-US"/>
        </w:rPr>
        <w:t>Work Experience -</w:t>
      </w:r>
    </w:p>
    <w:p>
      <w:pPr>
        <w:pStyle w:val="Body"/>
        <w:bidi w:val="0"/>
        <w:rPr>
          <w:u w:val="single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Dates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29th August 2021- 30th September 2022</w:t>
            </w:r>
          </w:p>
        </w:tc>
      </w:tr>
      <w:tr>
        <w:tblPrEx>
          <w:shd w:val="clear" w:color="auto" w:fill="auto"/>
        </w:tblPrEx>
        <w:trPr>
          <w:trHeight w:val="1194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Position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Compulsory Rotating Resident Internship Programme including 15 day Observership at Primary Health Centre, Nellad Town, Ernakulam and Primary Urban Health Centre, Trippunithura town, Ernakulam</w:t>
            </w:r>
          </w:p>
        </w:tc>
      </w:tr>
      <w:tr>
        <w:tblPrEx>
          <w:shd w:val="clear" w:color="auto" w:fill="auto"/>
        </w:tblPrEx>
        <w:trPr>
          <w:trHeight w:val="474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 xml:space="preserve">Responsibilities 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Worked in rotating shifts with independent responsibility</w:t>
            </w:r>
          </w:p>
        </w:tc>
      </w:tr>
      <w:tr>
        <w:tblPrEx>
          <w:shd w:val="clear" w:color="auto" w:fill="auto"/>
        </w:tblPrEx>
        <w:trPr>
          <w:trHeight w:val="1194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Employer/Address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MOSC Medical Mission College and Hospital</w:t>
            </w: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Kolenchery</w:t>
            </w: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</w:rPr>
              <w:t>Ernakulam - 682311</w:t>
            </w: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</w:rPr>
              <w:t>Kerala State</w:t>
            </w: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</w:rPr>
              <w:t>India</w:t>
            </w:r>
          </w:p>
        </w:tc>
      </w:tr>
    </w:tbl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p>
      <w:pPr>
        <w:pStyle w:val="Subtitle"/>
        <w:bidi w:val="0"/>
        <w:rPr>
          <w:u w:val="single"/>
        </w:rPr>
      </w:pPr>
      <w:r>
        <w:rPr>
          <w:rFonts w:cs="Arial Unicode MS" w:eastAsia="Arial Unicode MS"/>
          <w:u w:val="single"/>
          <w:rtl w:val="0"/>
          <w:lang w:val="en-US"/>
        </w:rPr>
        <w:t>Skills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5268527</wp:posOffset>
            </wp:positionH>
            <wp:positionV relativeFrom="page">
              <wp:posOffset>6958260</wp:posOffset>
            </wp:positionV>
            <wp:extent cx="1388976" cy="7937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976" cy="793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Arial Unicode MS" w:eastAsia="Arial Unicode MS"/>
          <w:u w:val="single"/>
          <w:rtl w:val="0"/>
          <w:lang w:val="en-US"/>
        </w:rPr>
        <w:t xml:space="preserve"> and competences -</w:t>
      </w:r>
    </w:p>
    <w:p>
      <w:pPr>
        <w:pStyle w:val="Body"/>
        <w:bidi w:val="0"/>
        <w:rPr>
          <w:u w:val="single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bdc0bf"/>
        </w:tblPrEx>
        <w:trPr>
          <w:trHeight w:val="954" w:hRule="atLeast"/>
          <w:tblHeader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Languages spoken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English</w:t>
            </w:r>
          </w:p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Malayalam</w:t>
            </w:r>
          </w:p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Hindi</w:t>
            </w:r>
          </w:p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Tamil</w:t>
            </w:r>
          </w:p>
        </w:tc>
      </w:tr>
      <w:tr>
        <w:tblPrEx>
          <w:shd w:val="clear" w:color="auto" w:fill="auto"/>
        </w:tblPrEx>
        <w:trPr>
          <w:trHeight w:val="1914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</w:rPr>
              <w:t>Other competences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Strong leadership qualities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Organisation and scheduling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Critical thinking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Effective teamwork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Detail oriented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Situational adaptability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Ambitious 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Integrity</w:t>
            </w:r>
          </w:p>
        </w:tc>
      </w:tr>
    </w:tbl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bdc0bf"/>
        </w:tblPrEx>
        <w:trPr>
          <w:trHeight w:val="474" w:hRule="atLeast"/>
          <w:tblHeader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rPr>
                <w:u w:val="single"/>
              </w:rPr>
            </w:pPr>
            <w:r>
              <w:rPr>
                <w:u w:val="single"/>
                <w:rtl w:val="0"/>
                <w:lang w:val="en-US"/>
              </w:rPr>
              <w:t>Kolenchery</w:t>
            </w:r>
          </w:p>
          <w:p>
            <w:pPr>
              <w:pStyle w:val="Body"/>
              <w:bidi w:val="0"/>
            </w:pPr>
            <w:r>
              <w:rPr>
                <w:u w:val="single"/>
                <w:rtl w:val="0"/>
                <w:lang w:val="en-US"/>
              </w:rPr>
              <w:t>13-09-2022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right"/>
            </w:pPr>
            <w:r>
              <w:rPr>
                <w:rFonts w:ascii="Helvetica Neue" w:hAnsi="Helvetica Neue"/>
              </w:rPr>
              <w:t>Dr. Anupama Anil</w:t>
            </w:r>
          </w:p>
          <w:p>
            <w:pPr>
              <w:pStyle w:val="Table Style 1"/>
              <w:jc w:val="right"/>
            </w:pPr>
            <w:r>
              <w:rPr>
                <w:rFonts w:ascii="Helvetica Neue" w:hAnsi="Helvetica Neue"/>
              </w:rPr>
              <w:t>TCMC - 69344 (provisional)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singl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