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F5B7" w14:textId="77777777" w:rsidR="00B00C18" w:rsidRDefault="00A93A78">
      <w:r>
        <w:t>Curriculum vitae</w:t>
      </w:r>
    </w:p>
    <w:p w14:paraId="2E7D3BA2" w14:textId="77777777" w:rsidR="00A93A78" w:rsidRPr="00FA62CA" w:rsidRDefault="00A93A78">
      <w:pPr>
        <w:rPr>
          <w:sz w:val="24"/>
          <w:szCs w:val="24"/>
        </w:rPr>
      </w:pPr>
      <w:r>
        <w:t xml:space="preserve"> </w:t>
      </w:r>
      <w:r w:rsidRPr="00FA62CA">
        <w:rPr>
          <w:sz w:val="24"/>
          <w:szCs w:val="24"/>
        </w:rPr>
        <w:t xml:space="preserve">Name </w:t>
      </w:r>
      <w:r w:rsidR="00FA62CA" w:rsidRPr="00FA62CA">
        <w:rPr>
          <w:sz w:val="24"/>
          <w:szCs w:val="24"/>
        </w:rPr>
        <w:t xml:space="preserve">: Teena </w:t>
      </w:r>
      <w:r w:rsidRPr="00FA62CA">
        <w:rPr>
          <w:sz w:val="24"/>
          <w:szCs w:val="24"/>
        </w:rPr>
        <w:t>Elizabeth George</w:t>
      </w:r>
    </w:p>
    <w:p w14:paraId="15657AA3" w14:textId="2C6E787B" w:rsidR="00A93A78" w:rsidRDefault="00A93A78">
      <w:pPr>
        <w:rPr>
          <w:sz w:val="24"/>
          <w:szCs w:val="24"/>
        </w:rPr>
      </w:pPr>
      <w:r w:rsidRPr="00FA62CA">
        <w:rPr>
          <w:sz w:val="24"/>
          <w:szCs w:val="24"/>
        </w:rPr>
        <w:t xml:space="preserve">Age </w:t>
      </w:r>
      <w:r w:rsidR="00FA62CA" w:rsidRPr="00FA62CA">
        <w:rPr>
          <w:sz w:val="24"/>
          <w:szCs w:val="24"/>
        </w:rPr>
        <w:t xml:space="preserve">: </w:t>
      </w:r>
      <w:r w:rsidR="00985CD7">
        <w:rPr>
          <w:sz w:val="24"/>
          <w:szCs w:val="24"/>
        </w:rPr>
        <w:t>30</w:t>
      </w:r>
      <w:r w:rsidR="00FA62CA" w:rsidRPr="00FA62CA">
        <w:rPr>
          <w:sz w:val="24"/>
          <w:szCs w:val="24"/>
        </w:rPr>
        <w:t xml:space="preserve"> Yrs Old</w:t>
      </w:r>
    </w:p>
    <w:p w14:paraId="711E8F4F" w14:textId="77777777" w:rsidR="00FA62CA" w:rsidRDefault="008303AA">
      <w:pPr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r w:rsidR="00FA62CA">
        <w:rPr>
          <w:sz w:val="24"/>
          <w:szCs w:val="24"/>
        </w:rPr>
        <w:t xml:space="preserve">Address: Thuruthel House </w:t>
      </w:r>
    </w:p>
    <w:p w14:paraId="3C6CD092" w14:textId="77777777" w:rsidR="008303AA" w:rsidRDefault="00FA62CA">
      <w:pPr>
        <w:rPr>
          <w:sz w:val="24"/>
          <w:szCs w:val="24"/>
        </w:rPr>
      </w:pPr>
      <w:r>
        <w:rPr>
          <w:sz w:val="24"/>
          <w:szCs w:val="24"/>
        </w:rPr>
        <w:t>Kalathilpady,Kottayam,Kerala</w:t>
      </w:r>
      <w:r w:rsidR="008303AA">
        <w:rPr>
          <w:sz w:val="24"/>
          <w:szCs w:val="24"/>
        </w:rPr>
        <w:t>.</w:t>
      </w:r>
    </w:p>
    <w:p w14:paraId="358A4915" w14:textId="596DBA76" w:rsidR="001F71C1" w:rsidRDefault="001F71C1">
      <w:pPr>
        <w:rPr>
          <w:sz w:val="24"/>
          <w:szCs w:val="24"/>
        </w:rPr>
      </w:pPr>
      <w:r>
        <w:rPr>
          <w:sz w:val="24"/>
          <w:szCs w:val="24"/>
        </w:rPr>
        <w:t xml:space="preserve">Ph no: </w:t>
      </w:r>
      <w:r w:rsidR="007B39CE">
        <w:rPr>
          <w:sz w:val="24"/>
          <w:szCs w:val="24"/>
        </w:rPr>
        <w:t>9986820975</w:t>
      </w:r>
    </w:p>
    <w:p w14:paraId="619730F5" w14:textId="386A75FB" w:rsidR="007B39CE" w:rsidRPr="00FA62CA" w:rsidRDefault="007B39CE">
      <w:pPr>
        <w:rPr>
          <w:sz w:val="24"/>
          <w:szCs w:val="24"/>
        </w:rPr>
      </w:pPr>
      <w:r>
        <w:rPr>
          <w:sz w:val="24"/>
          <w:szCs w:val="24"/>
        </w:rPr>
        <w:t>Email id: drteenaeg@gmail.com</w:t>
      </w:r>
    </w:p>
    <w:p w14:paraId="15226E84" w14:textId="77777777" w:rsidR="00A93A78" w:rsidRDefault="00A93A78">
      <w:pPr>
        <w:rPr>
          <w:sz w:val="24"/>
          <w:szCs w:val="24"/>
        </w:rPr>
      </w:pPr>
      <w:r w:rsidRPr="00FA62CA">
        <w:rPr>
          <w:sz w:val="24"/>
          <w:szCs w:val="24"/>
        </w:rPr>
        <w:t xml:space="preserve">Registration </w:t>
      </w:r>
      <w:r w:rsidR="00FA62CA" w:rsidRPr="00FA62CA">
        <w:rPr>
          <w:sz w:val="24"/>
          <w:szCs w:val="24"/>
        </w:rPr>
        <w:t>No : 43885</w:t>
      </w:r>
    </w:p>
    <w:p w14:paraId="64F68728" w14:textId="4C02A6C7" w:rsidR="00FA62CA" w:rsidRDefault="000E19FD">
      <w:pPr>
        <w:rPr>
          <w:sz w:val="24"/>
          <w:szCs w:val="24"/>
        </w:rPr>
      </w:pPr>
      <w:r>
        <w:rPr>
          <w:sz w:val="24"/>
          <w:szCs w:val="24"/>
        </w:rPr>
        <w:t>Interest</w:t>
      </w:r>
      <w:r w:rsidR="00BB0FA2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 w:rsidR="00F07E79">
        <w:rPr>
          <w:sz w:val="24"/>
          <w:szCs w:val="24"/>
        </w:rPr>
        <w:t>O</w:t>
      </w:r>
      <w:r w:rsidR="007B39CE">
        <w:rPr>
          <w:sz w:val="24"/>
          <w:szCs w:val="24"/>
        </w:rPr>
        <w:t>culoplasty,</w:t>
      </w:r>
      <w:r w:rsidR="000205D6">
        <w:rPr>
          <w:sz w:val="24"/>
          <w:szCs w:val="24"/>
        </w:rPr>
        <w:t xml:space="preserve"> </w:t>
      </w:r>
      <w:r w:rsidR="007B39CE">
        <w:rPr>
          <w:sz w:val="24"/>
          <w:szCs w:val="24"/>
        </w:rPr>
        <w:t>orbit</w:t>
      </w:r>
      <w:r w:rsidR="000205D6">
        <w:rPr>
          <w:sz w:val="24"/>
          <w:szCs w:val="24"/>
        </w:rPr>
        <w:t>, oncology</w:t>
      </w:r>
      <w:r w:rsidR="007B39CE">
        <w:rPr>
          <w:sz w:val="24"/>
          <w:szCs w:val="24"/>
        </w:rPr>
        <w:t xml:space="preserve"> </w:t>
      </w:r>
      <w:r>
        <w:rPr>
          <w:sz w:val="24"/>
          <w:szCs w:val="24"/>
        </w:rPr>
        <w:t>and cataract surgeries .</w:t>
      </w:r>
      <w:r w:rsidR="000205D6">
        <w:rPr>
          <w:sz w:val="24"/>
          <w:szCs w:val="24"/>
        </w:rPr>
        <w:t xml:space="preserve"> </w:t>
      </w:r>
    </w:p>
    <w:p w14:paraId="26ADEAC1" w14:textId="7C3F2BD4" w:rsidR="007B39CE" w:rsidRDefault="007B39CE">
      <w:pPr>
        <w:rPr>
          <w:sz w:val="24"/>
          <w:szCs w:val="24"/>
        </w:rPr>
      </w:pPr>
      <w:r>
        <w:rPr>
          <w:sz w:val="24"/>
          <w:szCs w:val="24"/>
        </w:rPr>
        <w:t xml:space="preserve">Proficient in SICS cataract surgeries, dacryocystorhinostomy, dacryocystectomy, frontalis sling, </w:t>
      </w:r>
      <w:r w:rsidR="002B40F0">
        <w:rPr>
          <w:sz w:val="24"/>
          <w:szCs w:val="24"/>
        </w:rPr>
        <w:t>evisceration, enucleation,</w:t>
      </w:r>
      <w:r w:rsidR="00020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socket reconstruction, lid </w:t>
      </w:r>
      <w:r w:rsidR="000F1093">
        <w:rPr>
          <w:sz w:val="24"/>
          <w:szCs w:val="24"/>
        </w:rPr>
        <w:t xml:space="preserve">tear and reconstruction </w:t>
      </w:r>
      <w:r>
        <w:rPr>
          <w:sz w:val="24"/>
          <w:szCs w:val="24"/>
        </w:rPr>
        <w:t>surgeries , anterior orbitotomies and excision biopies.</w:t>
      </w:r>
    </w:p>
    <w:p w14:paraId="1E815370" w14:textId="25CC0FB8" w:rsidR="002D5178" w:rsidRDefault="002D5178">
      <w:pPr>
        <w:rPr>
          <w:sz w:val="24"/>
          <w:szCs w:val="24"/>
        </w:rPr>
      </w:pPr>
      <w:r>
        <w:rPr>
          <w:sz w:val="24"/>
          <w:szCs w:val="24"/>
        </w:rPr>
        <w:t>1 Year experience as consultant in Orbit, Oncology and Oculoplasty at Chaithanya Eye Hospital at Kottayam and Thiruvalla.</w:t>
      </w:r>
      <w:bookmarkStart w:id="0" w:name="_GoBack"/>
      <w:bookmarkEnd w:id="0"/>
    </w:p>
    <w:p w14:paraId="60ABF520" w14:textId="77777777" w:rsidR="000E19FD" w:rsidRDefault="000E19FD">
      <w:pPr>
        <w:rPr>
          <w:sz w:val="24"/>
          <w:szCs w:val="24"/>
        </w:rPr>
      </w:pPr>
    </w:p>
    <w:p w14:paraId="3FE7C689" w14:textId="77777777" w:rsidR="00FA62CA" w:rsidRPr="00FA62CA" w:rsidRDefault="00FA62CA" w:rsidP="00FA62CA">
      <w:pPr>
        <w:jc w:val="center"/>
        <w:rPr>
          <w:sz w:val="24"/>
          <w:szCs w:val="24"/>
          <w:u w:val="single"/>
        </w:rPr>
      </w:pPr>
      <w:r w:rsidRPr="00FA62CA">
        <w:rPr>
          <w:sz w:val="24"/>
          <w:szCs w:val="24"/>
          <w:u w:val="single"/>
        </w:rPr>
        <w:t>EDUCATION</w:t>
      </w:r>
    </w:p>
    <w:p w14:paraId="39B83D8D" w14:textId="75421DAE" w:rsidR="00A93A78" w:rsidRPr="00FA62CA" w:rsidRDefault="00FA62CA">
      <w:pPr>
        <w:rPr>
          <w:sz w:val="24"/>
          <w:szCs w:val="24"/>
        </w:rPr>
      </w:pPr>
      <w:r w:rsidRPr="00FA62CA">
        <w:rPr>
          <w:sz w:val="24"/>
          <w:szCs w:val="24"/>
        </w:rPr>
        <w:t xml:space="preserve">MBBS: </w:t>
      </w:r>
      <w:r w:rsidR="00FE3825">
        <w:rPr>
          <w:sz w:val="24"/>
          <w:szCs w:val="24"/>
        </w:rPr>
        <w:t>Govt .</w:t>
      </w:r>
      <w:r w:rsidRPr="00FA62CA">
        <w:rPr>
          <w:sz w:val="24"/>
          <w:szCs w:val="24"/>
        </w:rPr>
        <w:t xml:space="preserve">T.D </w:t>
      </w:r>
      <w:r w:rsidR="00FE3825">
        <w:rPr>
          <w:sz w:val="24"/>
          <w:szCs w:val="24"/>
        </w:rPr>
        <w:t xml:space="preserve"> </w:t>
      </w:r>
      <w:r w:rsidRPr="00FA62CA">
        <w:rPr>
          <w:sz w:val="24"/>
          <w:szCs w:val="24"/>
        </w:rPr>
        <w:t xml:space="preserve">Medical College </w:t>
      </w:r>
      <w:r w:rsidR="00FE3825">
        <w:rPr>
          <w:sz w:val="24"/>
          <w:szCs w:val="24"/>
        </w:rPr>
        <w:t>,</w:t>
      </w:r>
      <w:r w:rsidRPr="00FA62CA">
        <w:rPr>
          <w:sz w:val="24"/>
          <w:szCs w:val="24"/>
        </w:rPr>
        <w:t>Alappuzha</w:t>
      </w:r>
      <w:r w:rsidR="00D42E68">
        <w:rPr>
          <w:sz w:val="24"/>
          <w:szCs w:val="24"/>
        </w:rPr>
        <w:t>,India</w:t>
      </w:r>
    </w:p>
    <w:p w14:paraId="6C1E2482" w14:textId="6269A0D6" w:rsidR="00FA62CA" w:rsidRDefault="00FA62CA">
      <w:pPr>
        <w:rPr>
          <w:sz w:val="24"/>
          <w:szCs w:val="24"/>
        </w:rPr>
      </w:pPr>
      <w:r w:rsidRPr="00FA62CA">
        <w:rPr>
          <w:sz w:val="24"/>
          <w:szCs w:val="24"/>
        </w:rPr>
        <w:t>Post Graduation: DNB , Little Flower Hospital ,Angamaly</w:t>
      </w:r>
      <w:r w:rsidR="00D42E68">
        <w:rPr>
          <w:sz w:val="24"/>
          <w:szCs w:val="24"/>
        </w:rPr>
        <w:t>, Kerala,India.</w:t>
      </w:r>
      <w:r w:rsidR="000E450D">
        <w:rPr>
          <w:sz w:val="24"/>
          <w:szCs w:val="24"/>
        </w:rPr>
        <w:t>2013-2016</w:t>
      </w:r>
    </w:p>
    <w:p w14:paraId="0E5B1F64" w14:textId="554C786E" w:rsidR="00D42E68" w:rsidRDefault="00D42E68">
      <w:pPr>
        <w:rPr>
          <w:sz w:val="24"/>
          <w:szCs w:val="24"/>
        </w:rPr>
      </w:pPr>
      <w:r>
        <w:rPr>
          <w:sz w:val="24"/>
          <w:szCs w:val="24"/>
        </w:rPr>
        <w:t>Fellowship in Oculoplasty, Orbit and Oncology at Narayana Nethralaya, Bangalore</w:t>
      </w:r>
      <w:r w:rsidR="00BC73A0">
        <w:rPr>
          <w:sz w:val="24"/>
          <w:szCs w:val="24"/>
        </w:rPr>
        <w:t xml:space="preserve"> 2017-2018</w:t>
      </w:r>
    </w:p>
    <w:p w14:paraId="5B6B8AB5" w14:textId="77777777" w:rsidR="00FA62CA" w:rsidRDefault="00FA62CA"/>
    <w:p w14:paraId="47B528C8" w14:textId="77777777" w:rsidR="00D461BE" w:rsidRPr="00FA62CA" w:rsidRDefault="00FA62CA" w:rsidP="00FA62CA">
      <w:pPr>
        <w:jc w:val="center"/>
        <w:rPr>
          <w:sz w:val="24"/>
          <w:szCs w:val="24"/>
          <w:u w:val="single"/>
        </w:rPr>
      </w:pPr>
      <w:r w:rsidRPr="00FA62CA">
        <w:rPr>
          <w:sz w:val="24"/>
          <w:szCs w:val="24"/>
          <w:u w:val="single"/>
        </w:rPr>
        <w:t>PRESENTATIONS:</w:t>
      </w:r>
    </w:p>
    <w:p w14:paraId="0BEA5122" w14:textId="77777777" w:rsidR="00D461BE" w:rsidRPr="00FA62CA" w:rsidRDefault="00272590" w:rsidP="00FA62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2CA">
        <w:rPr>
          <w:sz w:val="24"/>
          <w:szCs w:val="24"/>
        </w:rPr>
        <w:t>KSOS</w:t>
      </w:r>
      <w:r w:rsidR="00FA62CA" w:rsidRPr="00FA62CA">
        <w:rPr>
          <w:sz w:val="24"/>
          <w:szCs w:val="24"/>
        </w:rPr>
        <w:t xml:space="preserve"> Dristi 2014: Corneal Changes After Corneal Collagen Crosslinking Using Riboflavin And Ultraviolet-A Light</w:t>
      </w:r>
      <w:r>
        <w:rPr>
          <w:sz w:val="24"/>
          <w:szCs w:val="24"/>
        </w:rPr>
        <w:t>.</w:t>
      </w:r>
    </w:p>
    <w:p w14:paraId="2DF69CF1" w14:textId="05837419" w:rsidR="00311A50" w:rsidRPr="00530D68" w:rsidRDefault="00272590" w:rsidP="00530D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62CA">
        <w:rPr>
          <w:sz w:val="24"/>
          <w:szCs w:val="24"/>
        </w:rPr>
        <w:t xml:space="preserve">KSOS </w:t>
      </w:r>
      <w:r w:rsidR="00FA62CA" w:rsidRPr="00FA62CA">
        <w:rPr>
          <w:sz w:val="24"/>
          <w:szCs w:val="24"/>
        </w:rPr>
        <w:t>Dristi 2015: Clinical And Diagnostic Profile Of Polypoidal Choroidal Vasculopathy In A Tertiary Care Centre In Kerala.</w:t>
      </w:r>
    </w:p>
    <w:p w14:paraId="3F304E6D" w14:textId="3FD94095" w:rsidR="006F7CE4" w:rsidRDefault="00E92648" w:rsidP="00D46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KOSCON 201</w:t>
      </w:r>
      <w:r w:rsidR="00CD48B7">
        <w:rPr>
          <w:sz w:val="24"/>
          <w:szCs w:val="24"/>
        </w:rPr>
        <w:t xml:space="preserve">7 </w:t>
      </w:r>
      <w:r w:rsidR="007D60FE">
        <w:rPr>
          <w:sz w:val="24"/>
          <w:szCs w:val="24"/>
        </w:rPr>
        <w:t>P</w:t>
      </w:r>
      <w:r w:rsidR="00CD48B7">
        <w:rPr>
          <w:sz w:val="24"/>
          <w:szCs w:val="24"/>
        </w:rPr>
        <w:t>oster :Sweat gland carcinoma simulating as a benign lesion</w:t>
      </w:r>
    </w:p>
    <w:p w14:paraId="47F6AD82" w14:textId="1FEE7756" w:rsidR="00791400" w:rsidRDefault="00791400" w:rsidP="00D46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KOSCON 2017 PAPER: Clinical features, investigatory and treatment outcomes of orbital inflammatory diseases.</w:t>
      </w:r>
    </w:p>
    <w:p w14:paraId="1A64F1CA" w14:textId="22B36E43" w:rsidR="00791400" w:rsidRDefault="00791400" w:rsidP="00D46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KOSCON 2017 Video presentation : Low dose botulinium toxin – a safe and effective therapy for hemifacial spasm.</w:t>
      </w:r>
    </w:p>
    <w:p w14:paraId="60F56D0B" w14:textId="77777777" w:rsidR="00530D68" w:rsidRDefault="00530D68" w:rsidP="00530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AIOC 2018: Orbital Inflammatory Disease-</w:t>
      </w:r>
      <w:r w:rsidRPr="00791400">
        <w:rPr>
          <w:sz w:val="24"/>
          <w:szCs w:val="24"/>
        </w:rPr>
        <w:t xml:space="preserve"> </w:t>
      </w:r>
      <w:r>
        <w:rPr>
          <w:sz w:val="24"/>
          <w:szCs w:val="24"/>
        </w:rPr>
        <w:t>Clinical Features, Investigations And Treatment Outcome.</w:t>
      </w:r>
    </w:p>
    <w:p w14:paraId="5899CB91" w14:textId="4123E93B" w:rsidR="00530D68" w:rsidRPr="00FA62CA" w:rsidRDefault="00530D68" w:rsidP="00530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 AIOC 2018: Rare cases of sweat gland carcinoma eyelid.</w:t>
      </w:r>
    </w:p>
    <w:p w14:paraId="5D04A941" w14:textId="77777777" w:rsidR="00FA62CA" w:rsidRPr="00FA62CA" w:rsidRDefault="00FA62CA" w:rsidP="00FA62CA">
      <w:pPr>
        <w:ind w:left="360"/>
        <w:rPr>
          <w:sz w:val="24"/>
          <w:szCs w:val="24"/>
        </w:rPr>
      </w:pPr>
    </w:p>
    <w:p w14:paraId="16DE0EBD" w14:textId="6426BFBC" w:rsidR="00FA62CA" w:rsidRPr="00FA62CA" w:rsidRDefault="00FA62CA" w:rsidP="00FA62CA">
      <w:pPr>
        <w:jc w:val="center"/>
        <w:rPr>
          <w:sz w:val="24"/>
          <w:szCs w:val="24"/>
          <w:u w:val="single"/>
        </w:rPr>
      </w:pPr>
      <w:r w:rsidRPr="00FA62CA">
        <w:rPr>
          <w:sz w:val="24"/>
          <w:szCs w:val="24"/>
          <w:u w:val="single"/>
        </w:rPr>
        <w:t>PUBLICATIONS</w:t>
      </w:r>
      <w:r w:rsidR="00BC73A0">
        <w:rPr>
          <w:sz w:val="24"/>
          <w:szCs w:val="24"/>
          <w:u w:val="single"/>
        </w:rPr>
        <w:t xml:space="preserve"> and AWARDS</w:t>
      </w:r>
      <w:r w:rsidRPr="00FA62CA">
        <w:rPr>
          <w:sz w:val="24"/>
          <w:szCs w:val="24"/>
          <w:u w:val="single"/>
        </w:rPr>
        <w:t>:</w:t>
      </w:r>
    </w:p>
    <w:p w14:paraId="5FE82041" w14:textId="3D967F8A" w:rsidR="00C427C4" w:rsidRDefault="00FA62CA" w:rsidP="00C42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A50" w:rsidRPr="00FA62CA">
        <w:rPr>
          <w:sz w:val="24"/>
          <w:szCs w:val="24"/>
        </w:rPr>
        <w:t>KJO</w:t>
      </w:r>
      <w:r w:rsidRPr="00FA62CA">
        <w:rPr>
          <w:sz w:val="24"/>
          <w:szCs w:val="24"/>
        </w:rPr>
        <w:t xml:space="preserve"> Dec 2015 Issue 4: Corneal Changes After Corneal Collagen Crosslinking Using Riboflavin And Ultraviolet-A Light</w:t>
      </w:r>
    </w:p>
    <w:p w14:paraId="51A7AEB8" w14:textId="24EEF9AB" w:rsidR="00BC73A0" w:rsidRDefault="00BC73A0" w:rsidP="00C427C4">
      <w:pPr>
        <w:rPr>
          <w:sz w:val="24"/>
          <w:szCs w:val="24"/>
        </w:rPr>
      </w:pPr>
      <w:r>
        <w:rPr>
          <w:sz w:val="24"/>
          <w:szCs w:val="24"/>
        </w:rPr>
        <w:t>Dr Tony Fernandes 2</w:t>
      </w:r>
      <w:r w:rsidRPr="00BC73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best postgraduate paper award </w:t>
      </w:r>
    </w:p>
    <w:p w14:paraId="7FFFFC9F" w14:textId="77777777" w:rsidR="00BC73A0" w:rsidRDefault="00BC73A0" w:rsidP="00C427C4">
      <w:pPr>
        <w:rPr>
          <w:sz w:val="24"/>
          <w:szCs w:val="24"/>
        </w:rPr>
      </w:pPr>
    </w:p>
    <w:p w14:paraId="672A5546" w14:textId="0B4DED7E" w:rsidR="000E19FD" w:rsidRDefault="000E19FD" w:rsidP="00272590">
      <w:pPr>
        <w:rPr>
          <w:sz w:val="24"/>
          <w:szCs w:val="24"/>
          <w:u w:val="single"/>
        </w:rPr>
      </w:pPr>
      <w:r w:rsidRPr="008303AA">
        <w:rPr>
          <w:sz w:val="24"/>
          <w:szCs w:val="24"/>
          <w:u w:val="single"/>
        </w:rPr>
        <w:t>References:</w:t>
      </w:r>
    </w:p>
    <w:p w14:paraId="479CB48B" w14:textId="77777777" w:rsidR="00BC73A0" w:rsidRPr="008303AA" w:rsidRDefault="00BC73A0" w:rsidP="00272590">
      <w:pPr>
        <w:rPr>
          <w:sz w:val="24"/>
          <w:szCs w:val="24"/>
          <w:u w:val="single"/>
        </w:rPr>
      </w:pPr>
    </w:p>
    <w:p w14:paraId="2D595BF1" w14:textId="3D3D66D7" w:rsidR="00BC73A0" w:rsidRDefault="00BC73A0" w:rsidP="003C74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 Roshmi Gupta: HOD Oculoplasty, Orbit And Oncology , Narayana Nethralaya , Bangalore. Phone number :9900768037. Email id: </w:t>
      </w:r>
      <w:r w:rsidR="003C748A" w:rsidRPr="003C748A">
        <w:rPr>
          <w:sz w:val="24"/>
          <w:szCs w:val="24"/>
        </w:rPr>
        <w:t>roshmi_gupta@yahoo.com</w:t>
      </w:r>
    </w:p>
    <w:p w14:paraId="5E163B57" w14:textId="61C7140F" w:rsidR="000E19FD" w:rsidRPr="00FE3825" w:rsidRDefault="000E19FD" w:rsidP="00FE3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3825">
        <w:rPr>
          <w:sz w:val="24"/>
          <w:szCs w:val="24"/>
        </w:rPr>
        <w:t>Dr Elizabeth Joseph : HOD ,Little Flower Hospital Angamaly. Ph no:</w:t>
      </w:r>
      <w:r w:rsidR="00FE3825" w:rsidRPr="00FE3825">
        <w:rPr>
          <w:sz w:val="24"/>
          <w:szCs w:val="24"/>
        </w:rPr>
        <w:t xml:space="preserve"> </w:t>
      </w:r>
      <w:r w:rsidRPr="00FE3825">
        <w:rPr>
          <w:sz w:val="24"/>
          <w:szCs w:val="24"/>
        </w:rPr>
        <w:t>9447309277.</w:t>
      </w:r>
    </w:p>
    <w:p w14:paraId="15EF5B70" w14:textId="1A8B5CAB" w:rsidR="00FE3825" w:rsidRDefault="00FE3825" w:rsidP="00FE3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3825">
        <w:rPr>
          <w:sz w:val="24"/>
          <w:szCs w:val="24"/>
        </w:rPr>
        <w:t>Dr Manoj Venugopal : Additional Prof , Govt T.D Medical College, Alappuzha. Ph no: 9388882332</w:t>
      </w:r>
    </w:p>
    <w:p w14:paraId="6F6EDE2A" w14:textId="77777777" w:rsidR="00BC73A0" w:rsidRPr="00FE3825" w:rsidRDefault="00BC73A0" w:rsidP="00BC73A0">
      <w:pPr>
        <w:pStyle w:val="ListParagraph"/>
        <w:rPr>
          <w:sz w:val="24"/>
          <w:szCs w:val="24"/>
        </w:rPr>
      </w:pPr>
    </w:p>
    <w:p w14:paraId="1A93A192" w14:textId="77777777" w:rsidR="00A93A78" w:rsidRDefault="00A93A78"/>
    <w:sectPr w:rsidR="00A93A78" w:rsidSect="00B0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094"/>
    <w:multiLevelType w:val="hybridMultilevel"/>
    <w:tmpl w:val="5CE0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57D4"/>
    <w:multiLevelType w:val="hybridMultilevel"/>
    <w:tmpl w:val="7C44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A78"/>
    <w:rsid w:val="000205D6"/>
    <w:rsid w:val="00077664"/>
    <w:rsid w:val="000E19FD"/>
    <w:rsid w:val="000E450D"/>
    <w:rsid w:val="000F1093"/>
    <w:rsid w:val="001F71C1"/>
    <w:rsid w:val="00251049"/>
    <w:rsid w:val="00272590"/>
    <w:rsid w:val="002B40F0"/>
    <w:rsid w:val="002D5178"/>
    <w:rsid w:val="00311A50"/>
    <w:rsid w:val="003C748A"/>
    <w:rsid w:val="00530D68"/>
    <w:rsid w:val="00574F79"/>
    <w:rsid w:val="006F7CE4"/>
    <w:rsid w:val="00791400"/>
    <w:rsid w:val="007B39CE"/>
    <w:rsid w:val="007D60FE"/>
    <w:rsid w:val="008303AA"/>
    <w:rsid w:val="008433D9"/>
    <w:rsid w:val="00872D27"/>
    <w:rsid w:val="009561C7"/>
    <w:rsid w:val="00985CD7"/>
    <w:rsid w:val="00A13229"/>
    <w:rsid w:val="00A93A78"/>
    <w:rsid w:val="00B00C18"/>
    <w:rsid w:val="00B959AD"/>
    <w:rsid w:val="00BB0FA2"/>
    <w:rsid w:val="00BC73A0"/>
    <w:rsid w:val="00BD3F95"/>
    <w:rsid w:val="00C427C4"/>
    <w:rsid w:val="00CD48B7"/>
    <w:rsid w:val="00D41CC5"/>
    <w:rsid w:val="00D42E68"/>
    <w:rsid w:val="00D461BE"/>
    <w:rsid w:val="00DB2206"/>
    <w:rsid w:val="00E92648"/>
    <w:rsid w:val="00F07E79"/>
    <w:rsid w:val="00F64240"/>
    <w:rsid w:val="00FA62CA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8029"/>
  <w15:docId w15:val="{723AC1AC-4241-4841-B49C-5F5EBC4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teena elizabeth george</cp:lastModifiedBy>
  <cp:revision>30</cp:revision>
  <dcterms:created xsi:type="dcterms:W3CDTF">2016-05-16T17:38:00Z</dcterms:created>
  <dcterms:modified xsi:type="dcterms:W3CDTF">2019-10-30T13:18:00Z</dcterms:modified>
</cp:coreProperties>
</file>