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672" w:tblpY="-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</w:tblGrid>
      <w:tr w:rsidR="00445881" w:rsidTr="00445881">
        <w:trPr>
          <w:trHeight w:val="495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445881" w:rsidRDefault="00445881" w:rsidP="00445881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5881" w:rsidTr="00445881">
        <w:trPr>
          <w:trHeight w:val="495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445881" w:rsidRDefault="00445881" w:rsidP="00445881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45881" w:rsidTr="00445881">
        <w:trPr>
          <w:trHeight w:val="495"/>
        </w:trPr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445881" w:rsidRDefault="00445881" w:rsidP="00445881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3E2401" w:rsidRDefault="00103B82" w:rsidP="003E240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9009"/>
        </w:tabs>
        <w:jc w:val="both"/>
        <w:rPr>
          <w:b/>
          <w:sz w:val="24"/>
          <w:szCs w:val="24"/>
          <w:u w:val="single"/>
        </w:rPr>
      </w:pPr>
      <w:r w:rsidRPr="00521CCC">
        <w:rPr>
          <w:noProof/>
        </w:rPr>
        <w:drawing>
          <wp:anchor distT="0" distB="0" distL="114300" distR="114300" simplePos="0" relativeHeight="251659264" behindDoc="0" locked="0" layoutInCell="1" allowOverlap="1" wp14:anchorId="7A40A45D" wp14:editId="1CEE8A49">
            <wp:simplePos x="0" y="0"/>
            <wp:positionH relativeFrom="column">
              <wp:posOffset>5094514</wp:posOffset>
            </wp:positionH>
            <wp:positionV relativeFrom="paragraph">
              <wp:posOffset>283952</wp:posOffset>
            </wp:positionV>
            <wp:extent cx="957490" cy="1135273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490" cy="113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106" w:rsidRPr="00686F06">
        <w:rPr>
          <w:b/>
          <w:sz w:val="24"/>
          <w:szCs w:val="24"/>
        </w:rPr>
        <w:t xml:space="preserve">                    </w:t>
      </w:r>
      <w:r w:rsidR="00686F06" w:rsidRPr="00686F06">
        <w:rPr>
          <w:b/>
          <w:sz w:val="24"/>
          <w:szCs w:val="24"/>
        </w:rPr>
        <w:t xml:space="preserve">                  </w:t>
      </w:r>
      <w:r w:rsidR="0066745B">
        <w:rPr>
          <w:b/>
          <w:sz w:val="24"/>
          <w:szCs w:val="24"/>
        </w:rPr>
        <w:t xml:space="preserve">                        </w:t>
      </w:r>
      <w:r w:rsidR="00686F06" w:rsidRPr="00686F06">
        <w:rPr>
          <w:b/>
          <w:sz w:val="24"/>
          <w:szCs w:val="24"/>
        </w:rPr>
        <w:t xml:space="preserve">     </w:t>
      </w:r>
      <w:r w:rsidR="003E2401">
        <w:rPr>
          <w:b/>
          <w:sz w:val="24"/>
          <w:szCs w:val="24"/>
          <w:u w:val="single"/>
        </w:rPr>
        <w:t>RESUME</w:t>
      </w:r>
    </w:p>
    <w:p w:rsidR="00DB79ED" w:rsidRPr="00521CCC" w:rsidRDefault="00DB79ED" w:rsidP="003E240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9009"/>
        </w:tabs>
        <w:jc w:val="both"/>
        <w:rPr>
          <w:b/>
          <w:sz w:val="24"/>
          <w:szCs w:val="24"/>
          <w:u w:val="single"/>
        </w:rPr>
      </w:pPr>
      <w:r w:rsidRPr="00521CCC">
        <w:rPr>
          <w:b/>
          <w:sz w:val="24"/>
          <w:szCs w:val="24"/>
          <w:u w:val="single"/>
        </w:rPr>
        <w:t>TESIMOL JOSEPH</w:t>
      </w:r>
      <w:r w:rsidRPr="00521CCC">
        <w:rPr>
          <w:b/>
          <w:sz w:val="20"/>
          <w:szCs w:val="20"/>
        </w:rPr>
        <w:tab/>
      </w:r>
    </w:p>
    <w:p w:rsidR="00617F1D" w:rsidRDefault="002A108B" w:rsidP="000503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Edatha</w:t>
      </w:r>
      <w:r w:rsidR="00617F1D">
        <w:rPr>
          <w:sz w:val="24"/>
          <w:szCs w:val="24"/>
        </w:rPr>
        <w:t xml:space="preserve">naniyil (H), </w:t>
      </w:r>
      <w:r w:rsidR="001619F3">
        <w:rPr>
          <w:sz w:val="24"/>
          <w:szCs w:val="24"/>
        </w:rPr>
        <w:t xml:space="preserve">ORA-31, </w:t>
      </w:r>
      <w:r w:rsidR="005C107D">
        <w:rPr>
          <w:sz w:val="24"/>
          <w:szCs w:val="24"/>
        </w:rPr>
        <w:t>Near to NGO Quarters,</w:t>
      </w:r>
      <w:r>
        <w:rPr>
          <w:sz w:val="24"/>
          <w:szCs w:val="24"/>
        </w:rPr>
        <w:t xml:space="preserve"> </w:t>
      </w:r>
      <w:r w:rsidR="005C107D">
        <w:rPr>
          <w:sz w:val="24"/>
          <w:szCs w:val="24"/>
        </w:rPr>
        <w:t>kakkanad</w:t>
      </w:r>
    </w:p>
    <w:p w:rsidR="00617F1D" w:rsidRDefault="007A39E4" w:rsidP="00050322">
      <w:pPr>
        <w:pStyle w:val="ListParagraph"/>
        <w:rPr>
          <w:sz w:val="24"/>
          <w:szCs w:val="24"/>
        </w:rPr>
      </w:pPr>
      <w:hyperlink r:id="rId9" w:history="1">
        <w:r w:rsidR="00617F1D" w:rsidRPr="00BA5B58">
          <w:rPr>
            <w:rStyle w:val="Hyperlink"/>
            <w:sz w:val="24"/>
            <w:szCs w:val="24"/>
          </w:rPr>
          <w:t>tesimolj@gmail.com</w:t>
        </w:r>
      </w:hyperlink>
    </w:p>
    <w:p w:rsidR="008A060A" w:rsidRPr="00AE385D" w:rsidRDefault="008444F6" w:rsidP="000503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+</w:t>
      </w:r>
      <w:r w:rsidR="00617F1D">
        <w:rPr>
          <w:sz w:val="24"/>
          <w:szCs w:val="24"/>
        </w:rPr>
        <w:t>918547465528</w:t>
      </w:r>
      <w:r w:rsidR="00A95319" w:rsidRPr="00AE385D">
        <w:rPr>
          <w:sz w:val="24"/>
          <w:szCs w:val="24"/>
        </w:rPr>
        <w:tab/>
      </w:r>
      <w:r w:rsidR="00A95319" w:rsidRPr="00AE385D">
        <w:rPr>
          <w:sz w:val="24"/>
          <w:szCs w:val="24"/>
        </w:rPr>
        <w:tab/>
      </w:r>
      <w:r w:rsidR="00A95319" w:rsidRPr="00AE385D">
        <w:rPr>
          <w:sz w:val="24"/>
          <w:szCs w:val="24"/>
        </w:rPr>
        <w:tab/>
      </w:r>
      <w:r w:rsidR="00050322" w:rsidRPr="00AE385D">
        <w:rPr>
          <w:sz w:val="24"/>
          <w:szCs w:val="24"/>
        </w:rPr>
        <w:tab/>
      </w:r>
      <w:r w:rsidR="008A060A" w:rsidRPr="00AE385D">
        <w:rPr>
          <w:sz w:val="24"/>
          <w:szCs w:val="24"/>
        </w:rPr>
        <w:t xml:space="preserve"> </w:t>
      </w:r>
    </w:p>
    <w:p w:rsidR="00050322" w:rsidRPr="00AE385D" w:rsidRDefault="00AE385D" w:rsidP="00050322">
      <w:pPr>
        <w:tabs>
          <w:tab w:val="left" w:pos="1394"/>
          <w:tab w:val="right" w:pos="936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050322" w:rsidRPr="00AE385D">
        <w:rPr>
          <w:sz w:val="24"/>
          <w:szCs w:val="24"/>
        </w:rPr>
        <w:t xml:space="preserve">  </w:t>
      </w:r>
      <w:r w:rsidR="00050322" w:rsidRPr="00AE385D">
        <w:rPr>
          <w:b/>
          <w:sz w:val="24"/>
          <w:szCs w:val="24"/>
          <w:u w:val="single"/>
        </w:rPr>
        <w:t xml:space="preserve">CAREER  OBJECTIVE:    </w:t>
      </w:r>
    </w:p>
    <w:p w:rsidR="00D77868" w:rsidRPr="00AE385D" w:rsidRDefault="00AE385D" w:rsidP="00D7786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77868" w:rsidRPr="00AE385D">
        <w:rPr>
          <w:sz w:val="24"/>
          <w:szCs w:val="24"/>
        </w:rPr>
        <w:t xml:space="preserve"> </w:t>
      </w:r>
      <w:r w:rsidR="00C664F9" w:rsidRPr="00AE385D">
        <w:rPr>
          <w:sz w:val="24"/>
          <w:szCs w:val="24"/>
        </w:rPr>
        <w:t xml:space="preserve">On the lookout for a suitable </w:t>
      </w:r>
      <w:r w:rsidR="00CE76C1" w:rsidRPr="00AE385D">
        <w:rPr>
          <w:sz w:val="24"/>
          <w:szCs w:val="24"/>
        </w:rPr>
        <w:t>breakthrough</w:t>
      </w:r>
      <w:r w:rsidR="00C664F9" w:rsidRPr="00AE385D">
        <w:rPr>
          <w:sz w:val="24"/>
          <w:szCs w:val="24"/>
        </w:rPr>
        <w:t xml:space="preserve"> in the</w:t>
      </w:r>
      <w:r w:rsidR="00CE76C1" w:rsidRPr="00AE385D">
        <w:rPr>
          <w:sz w:val="24"/>
          <w:szCs w:val="24"/>
        </w:rPr>
        <w:t xml:space="preserve"> </w:t>
      </w:r>
      <w:r w:rsidR="00DB79ED" w:rsidRPr="00AE385D">
        <w:rPr>
          <w:sz w:val="24"/>
          <w:szCs w:val="24"/>
        </w:rPr>
        <w:t>Professional</w:t>
      </w:r>
      <w:r w:rsidR="00CE76C1" w:rsidRPr="00AE385D">
        <w:rPr>
          <w:sz w:val="24"/>
          <w:szCs w:val="24"/>
        </w:rPr>
        <w:t xml:space="preserve"> field to learn, develop and grow </w:t>
      </w:r>
      <w:r w:rsidR="00D77868" w:rsidRPr="00AE385D">
        <w:rPr>
          <w:sz w:val="24"/>
          <w:szCs w:val="24"/>
        </w:rPr>
        <w:t xml:space="preserve"> </w:t>
      </w:r>
    </w:p>
    <w:p w:rsidR="00C664F9" w:rsidRPr="00AE385D" w:rsidRDefault="00AE385D" w:rsidP="00866FA9">
      <w:pPr>
        <w:tabs>
          <w:tab w:val="left" w:pos="744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77868" w:rsidRPr="00AE385D">
        <w:rPr>
          <w:sz w:val="24"/>
          <w:szCs w:val="24"/>
        </w:rPr>
        <w:t xml:space="preserve"> </w:t>
      </w:r>
      <w:r w:rsidR="00DB79ED">
        <w:rPr>
          <w:sz w:val="24"/>
          <w:szCs w:val="24"/>
        </w:rPr>
        <w:t>This</w:t>
      </w:r>
      <w:r w:rsidR="00DB79ED" w:rsidRPr="00AE385D">
        <w:rPr>
          <w:sz w:val="24"/>
          <w:szCs w:val="24"/>
        </w:rPr>
        <w:t xml:space="preserve"> will be absolutely beneficial to the organization.</w:t>
      </w:r>
      <w:r w:rsidR="00D77868" w:rsidRPr="00AE385D">
        <w:rPr>
          <w:sz w:val="24"/>
          <w:szCs w:val="24"/>
        </w:rPr>
        <w:t xml:space="preserve">                           </w:t>
      </w:r>
      <w:r w:rsidR="00866FA9" w:rsidRPr="00AE385D">
        <w:rPr>
          <w:sz w:val="24"/>
          <w:szCs w:val="24"/>
        </w:rPr>
        <w:tab/>
      </w:r>
    </w:p>
    <w:p w:rsidR="003313AB" w:rsidRPr="00AE385D" w:rsidRDefault="00AE385D" w:rsidP="00866FA9">
      <w:pPr>
        <w:tabs>
          <w:tab w:val="left" w:pos="744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66FA9" w:rsidRPr="00AE385D" w:rsidRDefault="00AE385D" w:rsidP="00866FA9">
      <w:pPr>
        <w:tabs>
          <w:tab w:val="left" w:pos="7442"/>
        </w:tabs>
        <w:spacing w:after="12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3313AB" w:rsidRPr="00AE385D">
        <w:rPr>
          <w:sz w:val="24"/>
          <w:szCs w:val="24"/>
        </w:rPr>
        <w:t xml:space="preserve"> </w:t>
      </w:r>
      <w:r w:rsidR="00866FA9" w:rsidRPr="00AE385D">
        <w:rPr>
          <w:b/>
          <w:sz w:val="24"/>
          <w:szCs w:val="24"/>
          <w:u w:val="single"/>
        </w:rPr>
        <w:t>HIGHLIGHTS OF QUALIFICATION</w:t>
      </w:r>
    </w:p>
    <w:p w:rsidR="00866FA9" w:rsidRPr="00AE385D" w:rsidRDefault="00866FA9" w:rsidP="00866FA9">
      <w:pPr>
        <w:pStyle w:val="ListParagraph"/>
        <w:numPr>
          <w:ilvl w:val="0"/>
          <w:numId w:val="11"/>
        </w:numPr>
        <w:tabs>
          <w:tab w:val="left" w:pos="7442"/>
        </w:tabs>
        <w:spacing w:after="120" w:line="240" w:lineRule="auto"/>
        <w:rPr>
          <w:sz w:val="24"/>
          <w:szCs w:val="24"/>
        </w:rPr>
      </w:pPr>
      <w:r w:rsidRPr="00AE385D">
        <w:rPr>
          <w:sz w:val="24"/>
          <w:szCs w:val="24"/>
        </w:rPr>
        <w:t xml:space="preserve">Highly </w:t>
      </w:r>
      <w:r w:rsidR="00DB79ED" w:rsidRPr="00AE385D">
        <w:rPr>
          <w:sz w:val="24"/>
          <w:szCs w:val="24"/>
        </w:rPr>
        <w:t>organized</w:t>
      </w:r>
      <w:r w:rsidRPr="00AE385D">
        <w:rPr>
          <w:sz w:val="24"/>
          <w:szCs w:val="24"/>
        </w:rPr>
        <w:t>, with great attention to detail and follow through.</w:t>
      </w:r>
    </w:p>
    <w:p w:rsidR="00866FA9" w:rsidRPr="00AE385D" w:rsidRDefault="00866FA9" w:rsidP="00866FA9">
      <w:pPr>
        <w:pStyle w:val="ListParagraph"/>
        <w:numPr>
          <w:ilvl w:val="0"/>
          <w:numId w:val="11"/>
        </w:numPr>
        <w:tabs>
          <w:tab w:val="left" w:pos="7442"/>
        </w:tabs>
        <w:spacing w:after="120" w:line="240" w:lineRule="auto"/>
        <w:rPr>
          <w:sz w:val="24"/>
          <w:szCs w:val="24"/>
        </w:rPr>
      </w:pPr>
      <w:r w:rsidRPr="00AE385D">
        <w:rPr>
          <w:sz w:val="24"/>
          <w:szCs w:val="24"/>
        </w:rPr>
        <w:t>Flexible: able and willing to learn new things.</w:t>
      </w:r>
    </w:p>
    <w:p w:rsidR="00866FA9" w:rsidRPr="00AE385D" w:rsidRDefault="00866FA9" w:rsidP="00866FA9">
      <w:pPr>
        <w:pStyle w:val="ListParagraph"/>
        <w:numPr>
          <w:ilvl w:val="0"/>
          <w:numId w:val="11"/>
        </w:numPr>
        <w:tabs>
          <w:tab w:val="left" w:pos="7442"/>
        </w:tabs>
        <w:spacing w:after="120" w:line="240" w:lineRule="auto"/>
        <w:rPr>
          <w:sz w:val="24"/>
          <w:szCs w:val="24"/>
        </w:rPr>
      </w:pPr>
      <w:r w:rsidRPr="00AE385D">
        <w:rPr>
          <w:sz w:val="24"/>
          <w:szCs w:val="24"/>
        </w:rPr>
        <w:t xml:space="preserve">Professional in </w:t>
      </w:r>
      <w:r w:rsidR="00DB79ED" w:rsidRPr="00AE385D">
        <w:rPr>
          <w:sz w:val="24"/>
          <w:szCs w:val="24"/>
        </w:rPr>
        <w:t>appearance</w:t>
      </w:r>
      <w:r w:rsidRPr="00AE385D">
        <w:rPr>
          <w:sz w:val="24"/>
          <w:szCs w:val="24"/>
        </w:rPr>
        <w:t xml:space="preserve"> and strong work ethic.</w:t>
      </w:r>
    </w:p>
    <w:p w:rsidR="00866FA9" w:rsidRPr="00AE385D" w:rsidRDefault="00866FA9" w:rsidP="00AE385D">
      <w:pPr>
        <w:pStyle w:val="ListParagraph"/>
        <w:numPr>
          <w:ilvl w:val="0"/>
          <w:numId w:val="11"/>
        </w:numPr>
        <w:tabs>
          <w:tab w:val="left" w:pos="7442"/>
        </w:tabs>
        <w:spacing w:after="0" w:line="240" w:lineRule="auto"/>
        <w:rPr>
          <w:sz w:val="24"/>
          <w:szCs w:val="24"/>
        </w:rPr>
      </w:pPr>
      <w:r w:rsidRPr="00AE385D">
        <w:rPr>
          <w:sz w:val="24"/>
          <w:szCs w:val="24"/>
        </w:rPr>
        <w:t>Computer skills</w:t>
      </w:r>
      <w:r w:rsidR="003313AB" w:rsidRPr="00AE385D">
        <w:rPr>
          <w:sz w:val="24"/>
          <w:szCs w:val="24"/>
        </w:rPr>
        <w:t>.</w:t>
      </w:r>
    </w:p>
    <w:p w:rsidR="003313AB" w:rsidRPr="00AE385D" w:rsidRDefault="003313AB" w:rsidP="00050322">
      <w:pPr>
        <w:rPr>
          <w:b/>
          <w:sz w:val="24"/>
          <w:szCs w:val="24"/>
        </w:rPr>
      </w:pPr>
    </w:p>
    <w:p w:rsidR="00C664F9" w:rsidRPr="00AE385D" w:rsidRDefault="00D77868" w:rsidP="00050322">
      <w:pPr>
        <w:rPr>
          <w:sz w:val="24"/>
          <w:szCs w:val="24"/>
          <w:u w:val="single"/>
        </w:rPr>
      </w:pPr>
      <w:r w:rsidRPr="00AE385D">
        <w:rPr>
          <w:b/>
          <w:sz w:val="24"/>
          <w:szCs w:val="24"/>
        </w:rPr>
        <w:t xml:space="preserve">   </w:t>
      </w:r>
      <w:r w:rsidR="003313AB" w:rsidRPr="00AE385D">
        <w:rPr>
          <w:b/>
          <w:sz w:val="24"/>
          <w:szCs w:val="24"/>
        </w:rPr>
        <w:t xml:space="preserve">      </w:t>
      </w:r>
      <w:r w:rsidRPr="00AE385D">
        <w:rPr>
          <w:b/>
          <w:sz w:val="24"/>
          <w:szCs w:val="24"/>
        </w:rPr>
        <w:t xml:space="preserve">      </w:t>
      </w:r>
      <w:r w:rsidR="00C664F9" w:rsidRPr="00AE385D">
        <w:rPr>
          <w:b/>
          <w:sz w:val="24"/>
          <w:szCs w:val="24"/>
          <w:u w:val="single"/>
        </w:rPr>
        <w:t>ACADEMIC RECORD</w:t>
      </w:r>
    </w:p>
    <w:tbl>
      <w:tblPr>
        <w:tblW w:w="0" w:type="auto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078"/>
        <w:gridCol w:w="1490"/>
        <w:gridCol w:w="1068"/>
        <w:gridCol w:w="1651"/>
      </w:tblGrid>
      <w:tr w:rsidR="00DB79ED" w:rsidRPr="00AE385D" w:rsidTr="002375C3">
        <w:trPr>
          <w:trHeight w:val="491"/>
        </w:trPr>
        <w:tc>
          <w:tcPr>
            <w:tcW w:w="1674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E385D">
              <w:rPr>
                <w:b/>
                <w:sz w:val="24"/>
                <w:szCs w:val="24"/>
              </w:rPr>
              <w:t>Qualification</w:t>
            </w:r>
          </w:p>
          <w:p w:rsidR="00DB79ED" w:rsidRPr="00AE385D" w:rsidRDefault="00DB79ED" w:rsidP="000503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E385D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490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E385D">
              <w:rPr>
                <w:b/>
                <w:sz w:val="24"/>
                <w:szCs w:val="24"/>
              </w:rPr>
              <w:t>University/ Board</w:t>
            </w:r>
          </w:p>
        </w:tc>
        <w:tc>
          <w:tcPr>
            <w:tcW w:w="1068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E385D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651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DB79ED" w:rsidRPr="00AE385D" w:rsidTr="002375C3">
        <w:trPr>
          <w:trHeight w:val="650"/>
        </w:trPr>
        <w:tc>
          <w:tcPr>
            <w:tcW w:w="1674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 w:rsidRPr="00AE385D">
              <w:rPr>
                <w:sz w:val="24"/>
                <w:szCs w:val="24"/>
              </w:rPr>
              <w:t>BBA</w:t>
            </w:r>
          </w:p>
        </w:tc>
        <w:tc>
          <w:tcPr>
            <w:tcW w:w="2078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 w:rsidRPr="00AE385D">
              <w:rPr>
                <w:sz w:val="24"/>
                <w:szCs w:val="24"/>
              </w:rPr>
              <w:t>KCMS Kannur</w:t>
            </w:r>
          </w:p>
        </w:tc>
        <w:tc>
          <w:tcPr>
            <w:tcW w:w="1490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 w:rsidRPr="00AE385D">
              <w:rPr>
                <w:sz w:val="24"/>
                <w:szCs w:val="24"/>
              </w:rPr>
              <w:t>Kannur University</w:t>
            </w:r>
          </w:p>
        </w:tc>
        <w:tc>
          <w:tcPr>
            <w:tcW w:w="1068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 w:rsidRPr="00AE385D">
              <w:rPr>
                <w:sz w:val="24"/>
                <w:szCs w:val="24"/>
              </w:rPr>
              <w:t>2013</w:t>
            </w:r>
          </w:p>
        </w:tc>
        <w:tc>
          <w:tcPr>
            <w:tcW w:w="1651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</w:tr>
      <w:tr w:rsidR="00DB79ED" w:rsidRPr="00AE385D" w:rsidTr="002375C3">
        <w:trPr>
          <w:trHeight w:val="666"/>
        </w:trPr>
        <w:tc>
          <w:tcPr>
            <w:tcW w:w="1674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 w:rsidRPr="00AE385D">
              <w:rPr>
                <w:sz w:val="24"/>
                <w:szCs w:val="24"/>
              </w:rPr>
              <w:t>XII</w:t>
            </w:r>
          </w:p>
        </w:tc>
        <w:tc>
          <w:tcPr>
            <w:tcW w:w="2078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 w:rsidRPr="00AE385D">
              <w:rPr>
                <w:sz w:val="24"/>
                <w:szCs w:val="24"/>
              </w:rPr>
              <w:t>ST.JUDE’S HSS VELLARIKKUNDU KASARAGOD</w:t>
            </w:r>
          </w:p>
        </w:tc>
        <w:tc>
          <w:tcPr>
            <w:tcW w:w="1490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 w:rsidRPr="00AE385D">
              <w:rPr>
                <w:sz w:val="24"/>
                <w:szCs w:val="24"/>
              </w:rPr>
              <w:t xml:space="preserve">KERALA  STATE BOARD </w:t>
            </w:r>
          </w:p>
        </w:tc>
        <w:tc>
          <w:tcPr>
            <w:tcW w:w="1068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 w:rsidRPr="00AE385D">
              <w:rPr>
                <w:sz w:val="24"/>
                <w:szCs w:val="24"/>
              </w:rPr>
              <w:t>2010</w:t>
            </w:r>
          </w:p>
        </w:tc>
        <w:tc>
          <w:tcPr>
            <w:tcW w:w="1651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</w:tr>
      <w:tr w:rsidR="00DB79ED" w:rsidRPr="00AE385D" w:rsidTr="002375C3">
        <w:trPr>
          <w:trHeight w:val="666"/>
        </w:trPr>
        <w:tc>
          <w:tcPr>
            <w:tcW w:w="1674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 w:rsidRPr="00AE385D">
              <w:rPr>
                <w:sz w:val="24"/>
                <w:szCs w:val="24"/>
              </w:rPr>
              <w:t>SSLC</w:t>
            </w:r>
          </w:p>
        </w:tc>
        <w:tc>
          <w:tcPr>
            <w:tcW w:w="2078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 w:rsidRPr="00AE385D">
              <w:rPr>
                <w:sz w:val="24"/>
                <w:szCs w:val="24"/>
              </w:rPr>
              <w:t>ST. MARY’S HS KADUMENI KASARAGODU</w:t>
            </w:r>
          </w:p>
        </w:tc>
        <w:tc>
          <w:tcPr>
            <w:tcW w:w="1490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 w:rsidRPr="00AE385D">
              <w:rPr>
                <w:sz w:val="24"/>
                <w:szCs w:val="24"/>
              </w:rPr>
              <w:t>KERALA STATE BOARD</w:t>
            </w:r>
          </w:p>
        </w:tc>
        <w:tc>
          <w:tcPr>
            <w:tcW w:w="1068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 w:rsidRPr="00AE385D">
              <w:rPr>
                <w:sz w:val="24"/>
                <w:szCs w:val="24"/>
              </w:rPr>
              <w:t>2008</w:t>
            </w:r>
          </w:p>
        </w:tc>
        <w:tc>
          <w:tcPr>
            <w:tcW w:w="1651" w:type="dxa"/>
          </w:tcPr>
          <w:p w:rsidR="00DB79ED" w:rsidRPr="00AE385D" w:rsidRDefault="00DB79ED" w:rsidP="0005032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</w:tbl>
    <w:p w:rsidR="003313AB" w:rsidRPr="00AE385D" w:rsidRDefault="003313AB" w:rsidP="00AE385D">
      <w:pPr>
        <w:spacing w:after="0"/>
        <w:rPr>
          <w:b/>
          <w:sz w:val="24"/>
          <w:szCs w:val="24"/>
          <w:u w:val="single"/>
        </w:rPr>
      </w:pPr>
    </w:p>
    <w:p w:rsidR="00617F1D" w:rsidRDefault="00617F1D" w:rsidP="003E2401">
      <w:pPr>
        <w:rPr>
          <w:b/>
          <w:sz w:val="24"/>
          <w:szCs w:val="24"/>
          <w:u w:val="single"/>
        </w:rPr>
      </w:pPr>
    </w:p>
    <w:p w:rsidR="00C976FA" w:rsidRPr="00AE385D" w:rsidRDefault="003A3F89" w:rsidP="00551F19">
      <w:pPr>
        <w:ind w:firstLine="720"/>
        <w:rPr>
          <w:b/>
          <w:sz w:val="24"/>
          <w:szCs w:val="24"/>
        </w:rPr>
      </w:pPr>
      <w:r w:rsidRPr="00AE385D">
        <w:rPr>
          <w:b/>
          <w:sz w:val="24"/>
          <w:szCs w:val="24"/>
          <w:u w:val="single"/>
        </w:rPr>
        <w:t>COMPUTER PROFICIENCY</w:t>
      </w:r>
      <w:r w:rsidR="00551F19" w:rsidRPr="00AE385D">
        <w:rPr>
          <w:b/>
          <w:sz w:val="24"/>
          <w:szCs w:val="24"/>
          <w:u w:val="single"/>
        </w:rPr>
        <w:t xml:space="preserve"> </w:t>
      </w:r>
      <w:r w:rsidR="00C976FA" w:rsidRPr="00AE385D">
        <w:rPr>
          <w:b/>
          <w:sz w:val="24"/>
          <w:szCs w:val="24"/>
          <w:u w:val="single"/>
        </w:rPr>
        <w:t xml:space="preserve">     </w:t>
      </w:r>
    </w:p>
    <w:p w:rsidR="0045565D" w:rsidRPr="00DB79ED" w:rsidRDefault="00161911" w:rsidP="00DB79ED">
      <w:pPr>
        <w:pStyle w:val="ListParagraph"/>
        <w:numPr>
          <w:ilvl w:val="3"/>
          <w:numId w:val="15"/>
        </w:numPr>
        <w:spacing w:after="0"/>
        <w:rPr>
          <w:sz w:val="24"/>
          <w:szCs w:val="24"/>
        </w:rPr>
      </w:pPr>
      <w:r w:rsidRPr="00DB79ED">
        <w:rPr>
          <w:sz w:val="24"/>
          <w:szCs w:val="24"/>
        </w:rPr>
        <w:t>Tally</w:t>
      </w:r>
    </w:p>
    <w:p w:rsidR="00161911" w:rsidRPr="00DB79ED" w:rsidRDefault="00161911" w:rsidP="00DB79ED">
      <w:pPr>
        <w:pStyle w:val="ListParagraph"/>
        <w:numPr>
          <w:ilvl w:val="3"/>
          <w:numId w:val="15"/>
        </w:numPr>
        <w:rPr>
          <w:sz w:val="24"/>
          <w:szCs w:val="24"/>
        </w:rPr>
      </w:pPr>
      <w:r w:rsidRPr="00DB79ED">
        <w:rPr>
          <w:sz w:val="24"/>
          <w:szCs w:val="24"/>
        </w:rPr>
        <w:t>Microsoft office</w:t>
      </w:r>
    </w:p>
    <w:p w:rsidR="00DB79ED" w:rsidRPr="00DB79ED" w:rsidRDefault="00DB79ED" w:rsidP="00DB79ED">
      <w:pPr>
        <w:pStyle w:val="ListParagraph"/>
        <w:numPr>
          <w:ilvl w:val="3"/>
          <w:numId w:val="15"/>
        </w:numPr>
        <w:rPr>
          <w:sz w:val="24"/>
          <w:szCs w:val="24"/>
        </w:rPr>
      </w:pPr>
      <w:r w:rsidRPr="00DB79ED">
        <w:rPr>
          <w:sz w:val="24"/>
          <w:szCs w:val="24"/>
        </w:rPr>
        <w:t>SAP</w:t>
      </w:r>
    </w:p>
    <w:p w:rsidR="00191C6B" w:rsidRDefault="00AE385D" w:rsidP="0016191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</w:p>
    <w:p w:rsidR="00617F1D" w:rsidRDefault="00617F1D" w:rsidP="00161911">
      <w:pPr>
        <w:rPr>
          <w:b/>
          <w:sz w:val="24"/>
          <w:szCs w:val="24"/>
        </w:rPr>
      </w:pPr>
    </w:p>
    <w:p w:rsidR="00191C6B" w:rsidRDefault="00191C6B" w:rsidP="00161911">
      <w:pPr>
        <w:rPr>
          <w:b/>
          <w:sz w:val="24"/>
          <w:szCs w:val="24"/>
        </w:rPr>
      </w:pPr>
    </w:p>
    <w:p w:rsidR="00161911" w:rsidRPr="00AE385D" w:rsidRDefault="00191C6B" w:rsidP="00191C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</w:t>
      </w:r>
      <w:r w:rsidR="003313AB" w:rsidRPr="00AE385D">
        <w:rPr>
          <w:b/>
          <w:sz w:val="24"/>
          <w:szCs w:val="24"/>
        </w:rPr>
        <w:t xml:space="preserve"> </w:t>
      </w:r>
      <w:r w:rsidR="00161911" w:rsidRPr="00AE385D">
        <w:rPr>
          <w:b/>
          <w:sz w:val="24"/>
          <w:szCs w:val="24"/>
          <w:u w:val="single"/>
        </w:rPr>
        <w:t>WORK EXPERIENCE</w:t>
      </w:r>
    </w:p>
    <w:p w:rsidR="00DB79ED" w:rsidRPr="00191C6B" w:rsidRDefault="00191C6B" w:rsidP="00191C6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1.</w:t>
      </w:r>
      <w:r w:rsidR="00DB79ED" w:rsidRPr="00191C6B">
        <w:rPr>
          <w:b/>
          <w:sz w:val="24"/>
          <w:szCs w:val="24"/>
        </w:rPr>
        <w:t xml:space="preserve">Amrita enterprises Pvt. ltd </w:t>
      </w:r>
      <w:r w:rsidR="008444F6">
        <w:rPr>
          <w:b/>
          <w:sz w:val="24"/>
          <w:szCs w:val="24"/>
        </w:rPr>
        <w:t>Ernakulam</w:t>
      </w:r>
      <w:r w:rsidR="00DB79ED" w:rsidRPr="00191C6B">
        <w:rPr>
          <w:b/>
          <w:sz w:val="24"/>
          <w:szCs w:val="24"/>
        </w:rPr>
        <w:t xml:space="preserve">                                               - January 2016 to July2018        </w:t>
      </w:r>
    </w:p>
    <w:p w:rsidR="00191C6B" w:rsidRDefault="00191C6B" w:rsidP="00191C6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B79ED" w:rsidRPr="00191C6B">
        <w:rPr>
          <w:b/>
          <w:sz w:val="24"/>
          <w:szCs w:val="24"/>
        </w:rPr>
        <w:t xml:space="preserve">Junior Executive of inventory management team </w:t>
      </w:r>
      <w:r>
        <w:rPr>
          <w:b/>
          <w:sz w:val="24"/>
          <w:szCs w:val="24"/>
        </w:rPr>
        <w:t xml:space="preserve"> </w:t>
      </w:r>
    </w:p>
    <w:p w:rsidR="002B7587" w:rsidRPr="002B7587" w:rsidRDefault="00191C6B" w:rsidP="00617F1D">
      <w:pPr>
        <w:spacing w:before="600" w:after="100" w:afterAutospacing="1"/>
        <w:ind w:left="86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90653" w:rsidRPr="00191C6B">
        <w:rPr>
          <w:sz w:val="24"/>
          <w:szCs w:val="24"/>
        </w:rPr>
        <w:t>Managing an Inventory team,</w:t>
      </w:r>
      <w:r w:rsidR="002B7587" w:rsidRPr="002B7587">
        <w:rPr>
          <w:sz w:val="24"/>
          <w:szCs w:val="24"/>
        </w:rPr>
        <w:t xml:space="preserve"> </w:t>
      </w:r>
      <w:r w:rsidR="00790653" w:rsidRPr="00191C6B">
        <w:rPr>
          <w:sz w:val="24"/>
          <w:szCs w:val="24"/>
        </w:rPr>
        <w:t>maintaining</w:t>
      </w:r>
      <w:r w:rsidR="002B7587" w:rsidRPr="00191C6B">
        <w:rPr>
          <w:sz w:val="24"/>
          <w:szCs w:val="24"/>
        </w:rPr>
        <w:t xml:space="preserve"> optimal stock levels to ensure </w:t>
      </w:r>
      <w:r w:rsidR="00790653" w:rsidRPr="00191C6B">
        <w:rPr>
          <w:sz w:val="24"/>
          <w:szCs w:val="24"/>
        </w:rPr>
        <w:t xml:space="preserve">timely availability of products, </w:t>
      </w:r>
      <w:r>
        <w:rPr>
          <w:sz w:val="24"/>
          <w:szCs w:val="24"/>
        </w:rPr>
        <w:t xml:space="preserve">      </w:t>
      </w:r>
      <w:r w:rsidR="00790653" w:rsidRPr="00191C6B">
        <w:rPr>
          <w:sz w:val="24"/>
          <w:szCs w:val="24"/>
        </w:rPr>
        <w:t>Keep concentration to all over the inventory area including, Monitor, maintain,  raising orders and verify inventory accuracy and product levels</w:t>
      </w:r>
      <w:r w:rsidRPr="00191C6B">
        <w:rPr>
          <w:sz w:val="24"/>
          <w:szCs w:val="24"/>
        </w:rPr>
        <w:t>. Set and strictly adhere to departmental budgets ensuring cost effective operation. Maintain inventory tracking databases, correspondence files and reporting the management.</w:t>
      </w:r>
    </w:p>
    <w:p w:rsidR="00DB79ED" w:rsidRDefault="00DB79ED" w:rsidP="003313AB">
      <w:pPr>
        <w:ind w:left="390"/>
        <w:rPr>
          <w:sz w:val="24"/>
          <w:szCs w:val="24"/>
        </w:rPr>
      </w:pPr>
    </w:p>
    <w:p w:rsidR="003313AB" w:rsidRPr="00AE385D" w:rsidRDefault="003313AB" w:rsidP="003313AB">
      <w:pPr>
        <w:ind w:left="390"/>
        <w:rPr>
          <w:sz w:val="24"/>
          <w:szCs w:val="24"/>
        </w:rPr>
      </w:pPr>
      <w:r w:rsidRPr="00AE385D">
        <w:rPr>
          <w:sz w:val="24"/>
          <w:szCs w:val="24"/>
        </w:rPr>
        <w:t xml:space="preserve">  </w:t>
      </w:r>
      <w:r w:rsidR="00191C6B">
        <w:rPr>
          <w:b/>
          <w:sz w:val="24"/>
          <w:szCs w:val="24"/>
        </w:rPr>
        <w:t>2</w:t>
      </w:r>
      <w:r w:rsidRPr="00AE385D">
        <w:rPr>
          <w:b/>
          <w:sz w:val="24"/>
          <w:szCs w:val="24"/>
        </w:rPr>
        <w:t>.</w:t>
      </w:r>
      <w:r w:rsidRPr="00AE385D">
        <w:rPr>
          <w:sz w:val="24"/>
          <w:szCs w:val="24"/>
        </w:rPr>
        <w:t xml:space="preserve">  </w:t>
      </w:r>
      <w:r w:rsidRPr="00AE385D">
        <w:rPr>
          <w:b/>
          <w:sz w:val="24"/>
          <w:szCs w:val="24"/>
        </w:rPr>
        <w:t xml:space="preserve">Holy Cross College Of </w:t>
      </w:r>
      <w:r w:rsidR="00DB79ED" w:rsidRPr="00AE385D">
        <w:rPr>
          <w:b/>
          <w:sz w:val="24"/>
          <w:szCs w:val="24"/>
        </w:rPr>
        <w:t xml:space="preserve">Nursing </w:t>
      </w:r>
      <w:proofErr w:type="spellStart"/>
      <w:r w:rsidR="00DB79ED" w:rsidRPr="00AE385D">
        <w:rPr>
          <w:b/>
          <w:sz w:val="24"/>
          <w:szCs w:val="24"/>
        </w:rPr>
        <w:t>Kottiyam</w:t>
      </w:r>
      <w:proofErr w:type="spellEnd"/>
      <w:r w:rsidRPr="00AE385D">
        <w:rPr>
          <w:b/>
          <w:sz w:val="24"/>
          <w:szCs w:val="24"/>
        </w:rPr>
        <w:t xml:space="preserve">      </w:t>
      </w:r>
      <w:r w:rsidR="00DB79ED">
        <w:rPr>
          <w:b/>
          <w:sz w:val="24"/>
          <w:szCs w:val="24"/>
        </w:rPr>
        <w:t xml:space="preserve">                                             </w:t>
      </w:r>
      <w:r w:rsidRPr="00AE385D">
        <w:rPr>
          <w:b/>
          <w:sz w:val="24"/>
          <w:szCs w:val="24"/>
        </w:rPr>
        <w:t xml:space="preserve"> </w:t>
      </w:r>
      <w:r w:rsidRPr="00AE385D">
        <w:rPr>
          <w:sz w:val="24"/>
          <w:szCs w:val="24"/>
        </w:rPr>
        <w:t xml:space="preserve">- </w:t>
      </w:r>
      <w:r w:rsidRPr="00AE385D">
        <w:rPr>
          <w:b/>
          <w:sz w:val="24"/>
          <w:szCs w:val="24"/>
        </w:rPr>
        <w:t>May 2015 to November 2015</w:t>
      </w:r>
    </w:p>
    <w:p w:rsidR="003313AB" w:rsidRPr="00AE385D" w:rsidRDefault="003313AB" w:rsidP="003313AB">
      <w:pPr>
        <w:ind w:left="390"/>
        <w:rPr>
          <w:b/>
          <w:sz w:val="24"/>
          <w:szCs w:val="24"/>
        </w:rPr>
      </w:pPr>
      <w:r w:rsidRPr="00AE385D">
        <w:rPr>
          <w:b/>
          <w:sz w:val="24"/>
          <w:szCs w:val="24"/>
        </w:rPr>
        <w:t xml:space="preserve">       </w:t>
      </w:r>
      <w:r w:rsidR="00AE385D">
        <w:rPr>
          <w:b/>
          <w:sz w:val="24"/>
          <w:szCs w:val="24"/>
        </w:rPr>
        <w:t xml:space="preserve">   </w:t>
      </w:r>
      <w:r w:rsidRPr="00AE385D">
        <w:rPr>
          <w:b/>
          <w:sz w:val="24"/>
          <w:szCs w:val="24"/>
        </w:rPr>
        <w:t xml:space="preserve">Office Assistant   </w:t>
      </w:r>
    </w:p>
    <w:p w:rsidR="00AE385D" w:rsidRDefault="003313AB" w:rsidP="00AE385D">
      <w:pPr>
        <w:spacing w:after="0"/>
        <w:ind w:left="390"/>
        <w:jc w:val="both"/>
        <w:rPr>
          <w:sz w:val="24"/>
          <w:szCs w:val="24"/>
        </w:rPr>
      </w:pPr>
      <w:r w:rsidRPr="00AE385D">
        <w:rPr>
          <w:b/>
          <w:sz w:val="24"/>
          <w:szCs w:val="24"/>
        </w:rPr>
        <w:t xml:space="preserve">      </w:t>
      </w:r>
      <w:r w:rsidR="00AE385D">
        <w:rPr>
          <w:b/>
          <w:sz w:val="24"/>
          <w:szCs w:val="24"/>
        </w:rPr>
        <w:t xml:space="preserve"> </w:t>
      </w:r>
      <w:r w:rsidRPr="00AE385D">
        <w:rPr>
          <w:sz w:val="24"/>
          <w:szCs w:val="24"/>
        </w:rPr>
        <w:t xml:space="preserve">Worked effectively in a team </w:t>
      </w:r>
      <w:r w:rsidR="00DB79ED" w:rsidRPr="00AE385D">
        <w:rPr>
          <w:sz w:val="24"/>
          <w:szCs w:val="24"/>
        </w:rPr>
        <w:t>environment</w:t>
      </w:r>
      <w:r w:rsidRPr="00AE385D">
        <w:rPr>
          <w:sz w:val="24"/>
          <w:szCs w:val="24"/>
        </w:rPr>
        <w:t xml:space="preserve">; participated in decision </w:t>
      </w:r>
      <w:r w:rsidR="00DB79ED" w:rsidRPr="00AE385D">
        <w:rPr>
          <w:sz w:val="24"/>
          <w:szCs w:val="24"/>
        </w:rPr>
        <w:t>making</w:t>
      </w:r>
      <w:r w:rsidRPr="00AE385D">
        <w:rPr>
          <w:sz w:val="24"/>
          <w:szCs w:val="24"/>
        </w:rPr>
        <w:t xml:space="preserve">; and maintained </w:t>
      </w:r>
      <w:r w:rsidR="00AE385D">
        <w:rPr>
          <w:sz w:val="24"/>
          <w:szCs w:val="24"/>
        </w:rPr>
        <w:t xml:space="preserve">     </w:t>
      </w:r>
    </w:p>
    <w:p w:rsidR="00AE385D" w:rsidRPr="00AE385D" w:rsidRDefault="00AE385D" w:rsidP="00AE385D">
      <w:pPr>
        <w:spacing w:after="120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E385D">
        <w:rPr>
          <w:sz w:val="24"/>
          <w:szCs w:val="24"/>
        </w:rPr>
        <w:t xml:space="preserve">cooperative interaction with staff. </w:t>
      </w:r>
      <w:r>
        <w:rPr>
          <w:sz w:val="24"/>
          <w:szCs w:val="24"/>
        </w:rPr>
        <w:t xml:space="preserve"> </w:t>
      </w:r>
      <w:r w:rsidRPr="00AE385D">
        <w:rPr>
          <w:sz w:val="24"/>
          <w:szCs w:val="24"/>
        </w:rPr>
        <w:t>Assisting in the office management functions.</w:t>
      </w:r>
      <w:r>
        <w:rPr>
          <w:sz w:val="24"/>
          <w:szCs w:val="24"/>
        </w:rPr>
        <w:t xml:space="preserve">       </w:t>
      </w:r>
    </w:p>
    <w:p w:rsidR="003313AB" w:rsidRPr="00AE385D" w:rsidRDefault="00AE385D" w:rsidP="003313A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10E3B" w:rsidRPr="00AE385D">
        <w:rPr>
          <w:sz w:val="24"/>
          <w:szCs w:val="24"/>
        </w:rPr>
        <w:t xml:space="preserve">   </w:t>
      </w:r>
      <w:r w:rsidR="00710E3B" w:rsidRPr="00AE385D">
        <w:rPr>
          <w:b/>
          <w:sz w:val="24"/>
          <w:szCs w:val="24"/>
        </w:rPr>
        <w:t>3.</w:t>
      </w:r>
      <w:r w:rsidR="00710E3B" w:rsidRPr="00AE385D">
        <w:rPr>
          <w:sz w:val="24"/>
          <w:szCs w:val="24"/>
        </w:rPr>
        <w:t xml:space="preserve"> </w:t>
      </w:r>
      <w:r w:rsidR="003313AB" w:rsidRPr="00AE385D">
        <w:rPr>
          <w:b/>
          <w:sz w:val="24"/>
          <w:szCs w:val="24"/>
        </w:rPr>
        <w:t xml:space="preserve">Co-operative Bank </w:t>
      </w:r>
      <w:proofErr w:type="spellStart"/>
      <w:r w:rsidR="003313AB" w:rsidRPr="00AE385D">
        <w:rPr>
          <w:b/>
          <w:sz w:val="24"/>
          <w:szCs w:val="24"/>
        </w:rPr>
        <w:t>Cherupuzha</w:t>
      </w:r>
      <w:proofErr w:type="spellEnd"/>
      <w:r w:rsidR="003313AB" w:rsidRPr="00AE385D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</w:t>
      </w:r>
      <w:r w:rsidR="00EF5198" w:rsidRPr="00AE385D">
        <w:rPr>
          <w:b/>
          <w:sz w:val="24"/>
          <w:szCs w:val="24"/>
        </w:rPr>
        <w:t xml:space="preserve"> </w:t>
      </w:r>
      <w:r w:rsidR="003313AB" w:rsidRPr="00AE385D">
        <w:rPr>
          <w:b/>
          <w:sz w:val="24"/>
          <w:szCs w:val="24"/>
        </w:rPr>
        <w:t xml:space="preserve"> - January 2014 to April 2014</w:t>
      </w:r>
    </w:p>
    <w:p w:rsidR="00710E3B" w:rsidRPr="00AE385D" w:rsidRDefault="00AE385D" w:rsidP="0016191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313AB" w:rsidRPr="00AE385D">
        <w:rPr>
          <w:sz w:val="24"/>
          <w:szCs w:val="24"/>
        </w:rPr>
        <w:t xml:space="preserve"> </w:t>
      </w:r>
      <w:r w:rsidR="003313AB" w:rsidRPr="00AE385D">
        <w:rPr>
          <w:b/>
          <w:sz w:val="24"/>
          <w:szCs w:val="24"/>
        </w:rPr>
        <w:t>Trainee</w:t>
      </w:r>
    </w:p>
    <w:p w:rsidR="003313AB" w:rsidRPr="00AE385D" w:rsidRDefault="00AE385D" w:rsidP="00AE38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313AB" w:rsidRPr="00AE385D">
        <w:rPr>
          <w:b/>
          <w:sz w:val="24"/>
          <w:szCs w:val="24"/>
        </w:rPr>
        <w:t xml:space="preserve"> </w:t>
      </w:r>
      <w:r w:rsidR="003313AB" w:rsidRPr="00AE385D">
        <w:rPr>
          <w:sz w:val="24"/>
          <w:szCs w:val="24"/>
        </w:rPr>
        <w:t xml:space="preserve">Work directly to facilitate effective operations of bank. </w:t>
      </w:r>
      <w:r w:rsidR="00DB79ED" w:rsidRPr="00AE385D">
        <w:rPr>
          <w:sz w:val="24"/>
          <w:szCs w:val="24"/>
        </w:rPr>
        <w:t>Continuously</w:t>
      </w:r>
      <w:r w:rsidR="003313AB" w:rsidRPr="00AE385D">
        <w:rPr>
          <w:sz w:val="24"/>
          <w:szCs w:val="24"/>
        </w:rPr>
        <w:t xml:space="preserve"> train and develop knowledge of </w:t>
      </w:r>
    </w:p>
    <w:p w:rsidR="003313AB" w:rsidRPr="00AE385D" w:rsidRDefault="00AE385D" w:rsidP="00191C6B">
      <w:pPr>
        <w:ind w:firstLine="720"/>
        <w:rPr>
          <w:b/>
          <w:sz w:val="24"/>
          <w:szCs w:val="24"/>
          <w:u w:val="single"/>
        </w:rPr>
      </w:pPr>
      <w:r w:rsidRPr="00AE385D">
        <w:rPr>
          <w:sz w:val="24"/>
          <w:szCs w:val="24"/>
        </w:rPr>
        <w:t>total bank operations.</w:t>
      </w:r>
      <w:r>
        <w:rPr>
          <w:sz w:val="24"/>
          <w:szCs w:val="24"/>
        </w:rPr>
        <w:t xml:space="preserve"> </w:t>
      </w:r>
      <w:r w:rsidRPr="00AE385D">
        <w:rPr>
          <w:sz w:val="24"/>
          <w:szCs w:val="24"/>
        </w:rPr>
        <w:t>Include transactions, procedures and security</w:t>
      </w:r>
    </w:p>
    <w:p w:rsidR="003313AB" w:rsidRPr="00191C6B" w:rsidRDefault="003313AB" w:rsidP="00191C6B">
      <w:pPr>
        <w:tabs>
          <w:tab w:val="left" w:pos="7665"/>
        </w:tabs>
        <w:rPr>
          <w:b/>
          <w:sz w:val="24"/>
          <w:szCs w:val="24"/>
          <w:u w:val="single"/>
        </w:rPr>
      </w:pPr>
    </w:p>
    <w:p w:rsidR="008A060A" w:rsidRPr="00AE385D" w:rsidRDefault="008A060A" w:rsidP="005A69E0">
      <w:pPr>
        <w:pStyle w:val="ListParagraph"/>
        <w:tabs>
          <w:tab w:val="left" w:pos="7665"/>
        </w:tabs>
        <w:rPr>
          <w:b/>
          <w:sz w:val="24"/>
          <w:szCs w:val="24"/>
          <w:u w:val="single"/>
        </w:rPr>
      </w:pPr>
      <w:r w:rsidRPr="00AE385D">
        <w:rPr>
          <w:b/>
          <w:sz w:val="24"/>
          <w:szCs w:val="24"/>
          <w:u w:val="single"/>
        </w:rPr>
        <w:t>LANGUAGES KNOWN:-</w:t>
      </w:r>
    </w:p>
    <w:p w:rsidR="003313AB" w:rsidRPr="00AE385D" w:rsidRDefault="00191C6B" w:rsidP="005A69E0">
      <w:pPr>
        <w:pStyle w:val="ListParagraph"/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>English, Malayalam, Hindi</w:t>
      </w:r>
      <w:r w:rsidR="00617F1D">
        <w:rPr>
          <w:sz w:val="24"/>
          <w:szCs w:val="24"/>
        </w:rPr>
        <w:t xml:space="preserve"> </w:t>
      </w:r>
      <w:r>
        <w:rPr>
          <w:sz w:val="24"/>
          <w:szCs w:val="24"/>
        </w:rPr>
        <w:t>(reading &amp; writing), Tamil(speaking)</w:t>
      </w:r>
    </w:p>
    <w:p w:rsidR="00191C6B" w:rsidRDefault="00AE385D" w:rsidP="008A06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77868" w:rsidRPr="00AE385D">
        <w:rPr>
          <w:b/>
          <w:sz w:val="24"/>
          <w:szCs w:val="24"/>
        </w:rPr>
        <w:t xml:space="preserve"> </w:t>
      </w:r>
    </w:p>
    <w:p w:rsidR="00191C6B" w:rsidRPr="00191C6B" w:rsidRDefault="00191C6B" w:rsidP="00191C6B">
      <w:pPr>
        <w:pStyle w:val="ListParagraph"/>
        <w:tabs>
          <w:tab w:val="left" w:pos="7665"/>
        </w:tabs>
        <w:rPr>
          <w:b/>
          <w:sz w:val="24"/>
          <w:szCs w:val="24"/>
          <w:u w:val="single"/>
        </w:rPr>
      </w:pPr>
      <w:r w:rsidRPr="00191C6B">
        <w:rPr>
          <w:b/>
          <w:sz w:val="24"/>
          <w:szCs w:val="24"/>
          <w:u w:val="single"/>
        </w:rPr>
        <w:t>Personal details:-</w:t>
      </w:r>
    </w:p>
    <w:p w:rsidR="00191C6B" w:rsidRDefault="00191C6B" w:rsidP="00617F1D">
      <w:r>
        <w:rPr>
          <w:b/>
          <w:sz w:val="24"/>
          <w:szCs w:val="24"/>
        </w:rPr>
        <w:t xml:space="preserve">            </w:t>
      </w:r>
      <w:r>
        <w:t xml:space="preserve">Date of </w:t>
      </w:r>
      <w:r w:rsidR="00617F1D">
        <w:t xml:space="preserve">Birth:               </w:t>
      </w:r>
      <w:r>
        <w:t xml:space="preserve">29-06-1993  </w:t>
      </w:r>
    </w:p>
    <w:p w:rsidR="00191C6B" w:rsidRDefault="00191C6B" w:rsidP="00617F1D">
      <w:r>
        <w:t xml:space="preserve">             </w:t>
      </w:r>
      <w:r w:rsidR="00617F1D">
        <w:t xml:space="preserve">Gender:                        </w:t>
      </w:r>
      <w:r>
        <w:t xml:space="preserve">Female </w:t>
      </w:r>
    </w:p>
    <w:p w:rsidR="00191C6B" w:rsidRDefault="00191C6B" w:rsidP="00617F1D">
      <w:r>
        <w:t xml:space="preserve">            </w:t>
      </w:r>
      <w:r w:rsidR="00DF796E">
        <w:t xml:space="preserve"> </w:t>
      </w:r>
      <w:r>
        <w:t xml:space="preserve">Marital </w:t>
      </w:r>
      <w:r w:rsidR="00617F1D">
        <w:t>Status:</w:t>
      </w:r>
      <w:r>
        <w:t xml:space="preserve"> </w:t>
      </w:r>
      <w:r w:rsidR="00617F1D">
        <w:t xml:space="preserve">           </w:t>
      </w:r>
      <w:r w:rsidR="00DF796E">
        <w:t xml:space="preserve">Married </w:t>
      </w:r>
    </w:p>
    <w:p w:rsidR="00191C6B" w:rsidRDefault="00191C6B" w:rsidP="00617F1D">
      <w:pPr>
        <w:rPr>
          <w:b/>
          <w:sz w:val="24"/>
          <w:szCs w:val="24"/>
        </w:rPr>
      </w:pPr>
      <w:r>
        <w:t xml:space="preserve">          </w:t>
      </w:r>
      <w:r w:rsidR="00DF796E">
        <w:t xml:space="preserve"> </w:t>
      </w:r>
      <w:r>
        <w:t xml:space="preserve">  </w:t>
      </w:r>
      <w:r w:rsidR="00617F1D">
        <w:t>Nationality:</w:t>
      </w:r>
      <w:r>
        <w:t xml:space="preserve"> </w:t>
      </w:r>
      <w:r w:rsidR="00617F1D">
        <w:t xml:space="preserve">                </w:t>
      </w:r>
      <w:r>
        <w:t>Indian</w:t>
      </w:r>
    </w:p>
    <w:p w:rsidR="00191C6B" w:rsidRDefault="00191C6B" w:rsidP="008A060A">
      <w:pPr>
        <w:rPr>
          <w:b/>
          <w:sz w:val="24"/>
          <w:szCs w:val="24"/>
        </w:rPr>
      </w:pPr>
    </w:p>
    <w:p w:rsidR="00617F1D" w:rsidRDefault="00617F1D" w:rsidP="008A060A">
      <w:pPr>
        <w:rPr>
          <w:b/>
          <w:sz w:val="24"/>
          <w:szCs w:val="24"/>
        </w:rPr>
      </w:pPr>
    </w:p>
    <w:p w:rsidR="0078102A" w:rsidRPr="00617F1D" w:rsidRDefault="00191C6B" w:rsidP="008A060A">
      <w:pPr>
        <w:rPr>
          <w:sz w:val="24"/>
          <w:szCs w:val="24"/>
          <w:u w:val="single"/>
        </w:rPr>
      </w:pPr>
      <w:r w:rsidRPr="00617F1D">
        <w:rPr>
          <w:sz w:val="24"/>
          <w:szCs w:val="24"/>
        </w:rPr>
        <w:t xml:space="preserve">           </w:t>
      </w:r>
      <w:r w:rsidR="00D77868" w:rsidRPr="00617F1D">
        <w:rPr>
          <w:sz w:val="24"/>
          <w:szCs w:val="24"/>
        </w:rPr>
        <w:t xml:space="preserve"> </w:t>
      </w:r>
      <w:r w:rsidR="00593225" w:rsidRPr="00617F1D">
        <w:rPr>
          <w:sz w:val="24"/>
          <w:szCs w:val="24"/>
          <w:u w:val="single"/>
        </w:rPr>
        <w:t>REFERENCE</w:t>
      </w:r>
      <w:r w:rsidR="0078102A" w:rsidRPr="00617F1D">
        <w:rPr>
          <w:sz w:val="24"/>
          <w:szCs w:val="24"/>
          <w:u w:val="single"/>
        </w:rPr>
        <w:t>:-</w:t>
      </w:r>
    </w:p>
    <w:p w:rsidR="005E688B" w:rsidRPr="00617F1D" w:rsidRDefault="00710E3B" w:rsidP="005E688B">
      <w:pPr>
        <w:spacing w:after="0"/>
        <w:rPr>
          <w:sz w:val="24"/>
          <w:szCs w:val="24"/>
        </w:rPr>
      </w:pPr>
      <w:r w:rsidRPr="00617F1D">
        <w:rPr>
          <w:sz w:val="24"/>
          <w:szCs w:val="24"/>
        </w:rPr>
        <w:t xml:space="preserve">          </w:t>
      </w:r>
      <w:r w:rsidR="003313AB" w:rsidRPr="00617F1D">
        <w:rPr>
          <w:sz w:val="24"/>
          <w:szCs w:val="24"/>
        </w:rPr>
        <w:t xml:space="preserve"> </w:t>
      </w:r>
      <w:r w:rsidRPr="00617F1D">
        <w:rPr>
          <w:sz w:val="24"/>
          <w:szCs w:val="24"/>
        </w:rPr>
        <w:t xml:space="preserve">   </w:t>
      </w:r>
      <w:r w:rsidR="00191C6B" w:rsidRPr="00617F1D">
        <w:rPr>
          <w:sz w:val="24"/>
          <w:szCs w:val="24"/>
        </w:rPr>
        <w:t xml:space="preserve">Mrs. </w:t>
      </w:r>
      <w:proofErr w:type="spellStart"/>
      <w:r w:rsidR="00191C6B" w:rsidRPr="00617F1D">
        <w:rPr>
          <w:sz w:val="24"/>
          <w:szCs w:val="24"/>
        </w:rPr>
        <w:t>Aswathi</w:t>
      </w:r>
      <w:proofErr w:type="spellEnd"/>
      <w:r w:rsidR="00191C6B" w:rsidRPr="00617F1D">
        <w:rPr>
          <w:sz w:val="24"/>
          <w:szCs w:val="24"/>
        </w:rPr>
        <w:t xml:space="preserve"> </w:t>
      </w:r>
      <w:proofErr w:type="spellStart"/>
      <w:r w:rsidR="00191C6B" w:rsidRPr="00617F1D">
        <w:rPr>
          <w:sz w:val="24"/>
          <w:szCs w:val="24"/>
        </w:rPr>
        <w:t>Gopalakrishnan</w:t>
      </w:r>
      <w:proofErr w:type="spellEnd"/>
    </w:p>
    <w:p w:rsidR="005E688B" w:rsidRPr="00617F1D" w:rsidRDefault="00191C6B" w:rsidP="005E688B">
      <w:pPr>
        <w:spacing w:after="0"/>
        <w:rPr>
          <w:sz w:val="24"/>
          <w:szCs w:val="24"/>
        </w:rPr>
      </w:pPr>
      <w:r w:rsidRPr="00617F1D">
        <w:rPr>
          <w:sz w:val="24"/>
          <w:szCs w:val="24"/>
        </w:rPr>
        <w:t xml:space="preserve">              Senior executive</w:t>
      </w:r>
    </w:p>
    <w:p w:rsidR="005E688B" w:rsidRPr="00617F1D" w:rsidRDefault="00710E3B" w:rsidP="005E688B">
      <w:pPr>
        <w:spacing w:after="0"/>
        <w:rPr>
          <w:sz w:val="24"/>
          <w:szCs w:val="24"/>
        </w:rPr>
      </w:pPr>
      <w:r w:rsidRPr="00617F1D">
        <w:rPr>
          <w:sz w:val="24"/>
          <w:szCs w:val="24"/>
        </w:rPr>
        <w:t xml:space="preserve">            </w:t>
      </w:r>
      <w:r w:rsidR="003313AB" w:rsidRPr="00617F1D">
        <w:rPr>
          <w:sz w:val="24"/>
          <w:szCs w:val="24"/>
        </w:rPr>
        <w:t xml:space="preserve"> </w:t>
      </w:r>
      <w:r w:rsidRPr="00617F1D">
        <w:rPr>
          <w:sz w:val="24"/>
          <w:szCs w:val="24"/>
        </w:rPr>
        <w:t xml:space="preserve"> </w:t>
      </w:r>
      <w:r w:rsidR="00191C6B" w:rsidRPr="00617F1D">
        <w:rPr>
          <w:sz w:val="24"/>
          <w:szCs w:val="24"/>
        </w:rPr>
        <w:t>Amrita Enterprises Pvt. Ltd</w:t>
      </w:r>
    </w:p>
    <w:p w:rsidR="005E688B" w:rsidRPr="00617F1D" w:rsidRDefault="005E688B" w:rsidP="005E688B">
      <w:pPr>
        <w:spacing w:after="0"/>
        <w:rPr>
          <w:sz w:val="24"/>
          <w:szCs w:val="24"/>
        </w:rPr>
      </w:pPr>
      <w:r w:rsidRPr="00617F1D">
        <w:rPr>
          <w:sz w:val="24"/>
          <w:szCs w:val="24"/>
        </w:rPr>
        <w:t xml:space="preserve">           </w:t>
      </w:r>
      <w:r w:rsidR="003313AB" w:rsidRPr="00617F1D">
        <w:rPr>
          <w:sz w:val="24"/>
          <w:szCs w:val="24"/>
        </w:rPr>
        <w:t xml:space="preserve"> </w:t>
      </w:r>
      <w:r w:rsidRPr="00617F1D">
        <w:rPr>
          <w:sz w:val="24"/>
          <w:szCs w:val="24"/>
        </w:rPr>
        <w:t xml:space="preserve">  </w:t>
      </w:r>
      <w:r w:rsidR="00191C6B" w:rsidRPr="00617F1D">
        <w:rPr>
          <w:sz w:val="24"/>
          <w:szCs w:val="24"/>
        </w:rPr>
        <w:t>Ernakulam</w:t>
      </w:r>
      <w:r w:rsidRPr="00617F1D">
        <w:rPr>
          <w:sz w:val="24"/>
          <w:szCs w:val="24"/>
        </w:rPr>
        <w:t>(</w:t>
      </w:r>
      <w:proofErr w:type="spellStart"/>
      <w:r w:rsidRPr="00617F1D">
        <w:rPr>
          <w:sz w:val="24"/>
          <w:szCs w:val="24"/>
        </w:rPr>
        <w:t>dst</w:t>
      </w:r>
      <w:proofErr w:type="spellEnd"/>
      <w:r w:rsidRPr="00617F1D">
        <w:rPr>
          <w:sz w:val="24"/>
          <w:szCs w:val="24"/>
        </w:rPr>
        <w:t>)</w:t>
      </w:r>
    </w:p>
    <w:p w:rsidR="005E688B" w:rsidRPr="00617F1D" w:rsidRDefault="005E688B" w:rsidP="005E688B">
      <w:pPr>
        <w:spacing w:after="0"/>
        <w:rPr>
          <w:sz w:val="24"/>
          <w:szCs w:val="24"/>
        </w:rPr>
      </w:pPr>
      <w:r w:rsidRPr="00617F1D">
        <w:rPr>
          <w:sz w:val="24"/>
          <w:szCs w:val="24"/>
        </w:rPr>
        <w:t xml:space="preserve">            </w:t>
      </w:r>
      <w:r w:rsidR="003313AB" w:rsidRPr="00617F1D">
        <w:rPr>
          <w:sz w:val="24"/>
          <w:szCs w:val="24"/>
        </w:rPr>
        <w:t xml:space="preserve"> </w:t>
      </w:r>
      <w:r w:rsidRPr="00617F1D">
        <w:rPr>
          <w:sz w:val="24"/>
          <w:szCs w:val="24"/>
        </w:rPr>
        <w:t xml:space="preserve"> </w:t>
      </w:r>
      <w:proofErr w:type="spellStart"/>
      <w:r w:rsidRPr="00617F1D">
        <w:rPr>
          <w:sz w:val="24"/>
          <w:szCs w:val="24"/>
        </w:rPr>
        <w:t>Ph</w:t>
      </w:r>
      <w:proofErr w:type="spellEnd"/>
      <w:r w:rsidRPr="00617F1D">
        <w:rPr>
          <w:sz w:val="24"/>
          <w:szCs w:val="24"/>
        </w:rPr>
        <w:t xml:space="preserve">: </w:t>
      </w:r>
      <w:r w:rsidR="00191C6B" w:rsidRPr="00617F1D">
        <w:rPr>
          <w:sz w:val="24"/>
          <w:szCs w:val="24"/>
        </w:rPr>
        <w:t>9496448314</w:t>
      </w:r>
    </w:p>
    <w:p w:rsidR="005E688B" w:rsidRPr="00AE385D" w:rsidRDefault="005E688B" w:rsidP="005E688B">
      <w:pPr>
        <w:spacing w:after="0"/>
        <w:rPr>
          <w:b/>
          <w:sz w:val="24"/>
          <w:szCs w:val="24"/>
        </w:rPr>
      </w:pPr>
    </w:p>
    <w:p w:rsidR="00191C6B" w:rsidRDefault="00617F1D" w:rsidP="00D77868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</w:t>
      </w:r>
    </w:p>
    <w:p w:rsidR="00191C6B" w:rsidRDefault="00191C6B" w:rsidP="00D77868">
      <w:pPr>
        <w:rPr>
          <w:b/>
          <w:caps/>
          <w:sz w:val="24"/>
          <w:szCs w:val="24"/>
        </w:rPr>
      </w:pPr>
    </w:p>
    <w:p w:rsidR="008A060A" w:rsidRPr="00AE385D" w:rsidRDefault="00CA4EC6" w:rsidP="00D77868">
      <w:pPr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 xml:space="preserve">          </w:t>
      </w:r>
      <w:r w:rsidR="006509BE" w:rsidRPr="00AE385D">
        <w:rPr>
          <w:b/>
          <w:caps/>
          <w:sz w:val="24"/>
          <w:szCs w:val="24"/>
        </w:rPr>
        <w:t xml:space="preserve"> </w:t>
      </w:r>
      <w:r w:rsidR="008A060A" w:rsidRPr="00AE385D">
        <w:rPr>
          <w:b/>
          <w:caps/>
          <w:sz w:val="24"/>
          <w:szCs w:val="24"/>
          <w:u w:val="single"/>
        </w:rPr>
        <w:t>Declaration:</w:t>
      </w:r>
    </w:p>
    <w:p w:rsidR="003313AB" w:rsidRPr="00AE385D" w:rsidRDefault="00710E3B" w:rsidP="003313AB">
      <w:pPr>
        <w:pStyle w:val="NoSpacing"/>
        <w:rPr>
          <w:sz w:val="24"/>
          <w:szCs w:val="24"/>
        </w:rPr>
      </w:pPr>
      <w:r w:rsidRPr="00AE385D">
        <w:rPr>
          <w:sz w:val="24"/>
          <w:szCs w:val="24"/>
        </w:rPr>
        <w:t xml:space="preserve">            </w:t>
      </w:r>
      <w:r w:rsidR="006509BE" w:rsidRPr="00AE385D">
        <w:rPr>
          <w:sz w:val="24"/>
          <w:szCs w:val="24"/>
        </w:rPr>
        <w:t>I hereby declare that all the statements given above are true</w:t>
      </w:r>
      <w:r w:rsidR="003313AB" w:rsidRPr="00AE385D">
        <w:rPr>
          <w:sz w:val="24"/>
          <w:szCs w:val="24"/>
        </w:rPr>
        <w:t>.</w:t>
      </w:r>
    </w:p>
    <w:p w:rsidR="003313AB" w:rsidRPr="00AE385D" w:rsidRDefault="003313AB" w:rsidP="003313AB">
      <w:pPr>
        <w:pStyle w:val="NoSpacing"/>
        <w:rPr>
          <w:sz w:val="24"/>
          <w:szCs w:val="24"/>
        </w:rPr>
      </w:pPr>
    </w:p>
    <w:p w:rsidR="00D77868" w:rsidRPr="00AE385D" w:rsidRDefault="003313AB" w:rsidP="003313AB">
      <w:pPr>
        <w:pStyle w:val="NoSpacing"/>
        <w:rPr>
          <w:sz w:val="24"/>
          <w:szCs w:val="24"/>
        </w:rPr>
      </w:pPr>
      <w:r w:rsidRPr="00AE385D">
        <w:rPr>
          <w:sz w:val="24"/>
          <w:szCs w:val="24"/>
        </w:rPr>
        <w:t xml:space="preserve">       </w:t>
      </w:r>
      <w:r w:rsidR="00CA4EC6">
        <w:rPr>
          <w:sz w:val="24"/>
          <w:szCs w:val="24"/>
        </w:rPr>
        <w:t xml:space="preserve">     </w:t>
      </w:r>
      <w:r w:rsidR="00AE385D">
        <w:rPr>
          <w:sz w:val="24"/>
          <w:szCs w:val="24"/>
        </w:rPr>
        <w:t xml:space="preserve"> </w:t>
      </w:r>
      <w:r w:rsidRPr="00AE385D">
        <w:rPr>
          <w:sz w:val="24"/>
          <w:szCs w:val="24"/>
        </w:rPr>
        <w:t xml:space="preserve"> </w:t>
      </w:r>
      <w:r w:rsidR="00161911" w:rsidRPr="00AE385D">
        <w:rPr>
          <w:sz w:val="24"/>
          <w:szCs w:val="24"/>
        </w:rPr>
        <w:t>Date:</w:t>
      </w:r>
      <w:r w:rsidR="008A060A" w:rsidRPr="00AE385D">
        <w:rPr>
          <w:sz w:val="24"/>
          <w:szCs w:val="24"/>
        </w:rPr>
        <w:t xml:space="preserve"> </w:t>
      </w:r>
      <w:r w:rsidR="00CA4EC6">
        <w:rPr>
          <w:sz w:val="24"/>
          <w:szCs w:val="24"/>
        </w:rPr>
        <w:t>19/07/2019</w:t>
      </w:r>
    </w:p>
    <w:p w:rsidR="00F40E04" w:rsidRPr="00617F1D" w:rsidRDefault="00AE385D" w:rsidP="00617F1D">
      <w:pPr>
        <w:tabs>
          <w:tab w:val="left" w:pos="9677"/>
        </w:tabs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 w:rsidR="00CA4EC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8A060A" w:rsidRPr="00AE385D">
        <w:rPr>
          <w:sz w:val="24"/>
          <w:szCs w:val="24"/>
        </w:rPr>
        <w:t>Pl</w:t>
      </w:r>
      <w:r w:rsidR="00617F1D">
        <w:rPr>
          <w:sz w:val="24"/>
          <w:szCs w:val="24"/>
        </w:rPr>
        <w:t>ace:</w:t>
      </w:r>
      <w:r w:rsidR="00617F1D">
        <w:rPr>
          <w:sz w:val="20"/>
          <w:szCs w:val="20"/>
        </w:rPr>
        <w:t xml:space="preserve"> </w:t>
      </w:r>
      <w:r w:rsidR="00CA4EC6">
        <w:rPr>
          <w:sz w:val="20"/>
          <w:szCs w:val="20"/>
        </w:rPr>
        <w:t>Ernakulam</w:t>
      </w:r>
      <w:r w:rsidR="00617F1D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1737AC" w:rsidRPr="00AE385D">
        <w:rPr>
          <w:sz w:val="24"/>
          <w:szCs w:val="24"/>
        </w:rPr>
        <w:t>TESIMOL JOSEPH</w:t>
      </w:r>
    </w:p>
    <w:sectPr w:rsidR="00F40E04" w:rsidRPr="00617F1D" w:rsidSect="00E242F2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E8" w:rsidRDefault="00F42EE8" w:rsidP="00A84474">
      <w:pPr>
        <w:spacing w:after="0" w:line="240" w:lineRule="auto"/>
      </w:pPr>
      <w:r>
        <w:separator/>
      </w:r>
    </w:p>
  </w:endnote>
  <w:endnote w:type="continuationSeparator" w:id="0">
    <w:p w:rsidR="00F42EE8" w:rsidRDefault="00F42EE8" w:rsidP="00A8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E8" w:rsidRDefault="00F42EE8" w:rsidP="00A84474">
      <w:pPr>
        <w:spacing w:after="0" w:line="240" w:lineRule="auto"/>
      </w:pPr>
      <w:r>
        <w:separator/>
      </w:r>
    </w:p>
  </w:footnote>
  <w:footnote w:type="continuationSeparator" w:id="0">
    <w:p w:rsidR="00F42EE8" w:rsidRDefault="00F42EE8" w:rsidP="00A84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7132"/>
    <w:multiLevelType w:val="hybridMultilevel"/>
    <w:tmpl w:val="B210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7777"/>
    <w:multiLevelType w:val="hybridMultilevel"/>
    <w:tmpl w:val="E2B00F94"/>
    <w:lvl w:ilvl="0" w:tplc="CDA269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02AC6"/>
    <w:multiLevelType w:val="multilevel"/>
    <w:tmpl w:val="2BD6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66935"/>
    <w:multiLevelType w:val="hybridMultilevel"/>
    <w:tmpl w:val="B210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7E9"/>
    <w:multiLevelType w:val="hybridMultilevel"/>
    <w:tmpl w:val="8BEA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148"/>
    <w:multiLevelType w:val="hybridMultilevel"/>
    <w:tmpl w:val="CCBE09C6"/>
    <w:lvl w:ilvl="0" w:tplc="4078CE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3404F88"/>
    <w:multiLevelType w:val="hybridMultilevel"/>
    <w:tmpl w:val="8AE4BD66"/>
    <w:lvl w:ilvl="0" w:tplc="BF7EE9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6064406"/>
    <w:multiLevelType w:val="hybridMultilevel"/>
    <w:tmpl w:val="A9F6C7D2"/>
    <w:lvl w:ilvl="0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8" w15:restartNumberingAfterBreak="0">
    <w:nsid w:val="360A52A9"/>
    <w:multiLevelType w:val="hybridMultilevel"/>
    <w:tmpl w:val="B210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9570F"/>
    <w:multiLevelType w:val="multilevel"/>
    <w:tmpl w:val="4F3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B0A98"/>
    <w:multiLevelType w:val="hybridMultilevel"/>
    <w:tmpl w:val="CA12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B5DF3"/>
    <w:multiLevelType w:val="hybridMultilevel"/>
    <w:tmpl w:val="E5CA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63F17"/>
    <w:multiLevelType w:val="hybridMultilevel"/>
    <w:tmpl w:val="1040BBA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4AC067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2117AB1"/>
    <w:multiLevelType w:val="hybridMultilevel"/>
    <w:tmpl w:val="E8328A0E"/>
    <w:lvl w:ilvl="0" w:tplc="7DF6C8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64986DA1"/>
    <w:multiLevelType w:val="hybridMultilevel"/>
    <w:tmpl w:val="E5CA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9082D"/>
    <w:multiLevelType w:val="hybridMultilevel"/>
    <w:tmpl w:val="0568A0EE"/>
    <w:lvl w:ilvl="0" w:tplc="09EACC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7886C00"/>
    <w:multiLevelType w:val="hybridMultilevel"/>
    <w:tmpl w:val="540CD942"/>
    <w:lvl w:ilvl="0" w:tplc="8A88F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15"/>
  </w:num>
  <w:num w:numId="7">
    <w:abstractNumId w:val="8"/>
  </w:num>
  <w:num w:numId="8">
    <w:abstractNumId w:val="17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13"/>
  </w:num>
  <w:num w:numId="16">
    <w:abstractNumId w:val="14"/>
  </w:num>
  <w:num w:numId="17">
    <w:abstractNumId w:val="9"/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F9"/>
    <w:rsid w:val="00011B8A"/>
    <w:rsid w:val="0002127D"/>
    <w:rsid w:val="00042838"/>
    <w:rsid w:val="00050322"/>
    <w:rsid w:val="000670DF"/>
    <w:rsid w:val="0008404D"/>
    <w:rsid w:val="000A36B2"/>
    <w:rsid w:val="000B155F"/>
    <w:rsid w:val="000D717E"/>
    <w:rsid w:val="000E65CA"/>
    <w:rsid w:val="000F1FCB"/>
    <w:rsid w:val="00103B82"/>
    <w:rsid w:val="00161911"/>
    <w:rsid w:val="0016195A"/>
    <w:rsid w:val="001619F3"/>
    <w:rsid w:val="00163CD0"/>
    <w:rsid w:val="001737AC"/>
    <w:rsid w:val="00173E73"/>
    <w:rsid w:val="00191C6B"/>
    <w:rsid w:val="001B500F"/>
    <w:rsid w:val="00207BBF"/>
    <w:rsid w:val="00210E17"/>
    <w:rsid w:val="002375C3"/>
    <w:rsid w:val="00244A8D"/>
    <w:rsid w:val="00277FB3"/>
    <w:rsid w:val="002A108B"/>
    <w:rsid w:val="002B7587"/>
    <w:rsid w:val="002C71CB"/>
    <w:rsid w:val="002D23A3"/>
    <w:rsid w:val="002E4C08"/>
    <w:rsid w:val="002F0767"/>
    <w:rsid w:val="00303DC8"/>
    <w:rsid w:val="003313AB"/>
    <w:rsid w:val="00335349"/>
    <w:rsid w:val="0035426E"/>
    <w:rsid w:val="003A33F2"/>
    <w:rsid w:val="003A3F89"/>
    <w:rsid w:val="003B734F"/>
    <w:rsid w:val="003B7473"/>
    <w:rsid w:val="003D24EB"/>
    <w:rsid w:val="003E2401"/>
    <w:rsid w:val="003E26F9"/>
    <w:rsid w:val="00407D0F"/>
    <w:rsid w:val="00411E22"/>
    <w:rsid w:val="004208D6"/>
    <w:rsid w:val="00421540"/>
    <w:rsid w:val="00445881"/>
    <w:rsid w:val="0045565D"/>
    <w:rsid w:val="0049222F"/>
    <w:rsid w:val="004B2DF1"/>
    <w:rsid w:val="00515173"/>
    <w:rsid w:val="00521CCC"/>
    <w:rsid w:val="00551F19"/>
    <w:rsid w:val="00565CD2"/>
    <w:rsid w:val="00590697"/>
    <w:rsid w:val="00593225"/>
    <w:rsid w:val="005A69E0"/>
    <w:rsid w:val="005C107D"/>
    <w:rsid w:val="005E688B"/>
    <w:rsid w:val="005F32DB"/>
    <w:rsid w:val="00606AA0"/>
    <w:rsid w:val="00610678"/>
    <w:rsid w:val="00617F1D"/>
    <w:rsid w:val="00642B09"/>
    <w:rsid w:val="006509BE"/>
    <w:rsid w:val="00654C4B"/>
    <w:rsid w:val="00662E5F"/>
    <w:rsid w:val="0066745B"/>
    <w:rsid w:val="00685862"/>
    <w:rsid w:val="00686F06"/>
    <w:rsid w:val="00710E3B"/>
    <w:rsid w:val="00751D41"/>
    <w:rsid w:val="00760779"/>
    <w:rsid w:val="0078102A"/>
    <w:rsid w:val="00782FDA"/>
    <w:rsid w:val="00785A3D"/>
    <w:rsid w:val="00790653"/>
    <w:rsid w:val="00794145"/>
    <w:rsid w:val="007F4827"/>
    <w:rsid w:val="00840C46"/>
    <w:rsid w:val="008444F6"/>
    <w:rsid w:val="0084460A"/>
    <w:rsid w:val="00851730"/>
    <w:rsid w:val="00866FA9"/>
    <w:rsid w:val="008722AB"/>
    <w:rsid w:val="00875C9B"/>
    <w:rsid w:val="008A060A"/>
    <w:rsid w:val="008A54C1"/>
    <w:rsid w:val="008E56F7"/>
    <w:rsid w:val="008F140F"/>
    <w:rsid w:val="0090315C"/>
    <w:rsid w:val="009317F8"/>
    <w:rsid w:val="0094447A"/>
    <w:rsid w:val="009B1FE6"/>
    <w:rsid w:val="009E0F20"/>
    <w:rsid w:val="00A84474"/>
    <w:rsid w:val="00A85071"/>
    <w:rsid w:val="00A95319"/>
    <w:rsid w:val="00AB6E3D"/>
    <w:rsid w:val="00AE385D"/>
    <w:rsid w:val="00AF5D25"/>
    <w:rsid w:val="00B2404F"/>
    <w:rsid w:val="00B24C13"/>
    <w:rsid w:val="00B2768F"/>
    <w:rsid w:val="00B31B67"/>
    <w:rsid w:val="00B446AE"/>
    <w:rsid w:val="00BD7A12"/>
    <w:rsid w:val="00C06390"/>
    <w:rsid w:val="00C12E71"/>
    <w:rsid w:val="00C166F6"/>
    <w:rsid w:val="00C41618"/>
    <w:rsid w:val="00C5675B"/>
    <w:rsid w:val="00C60E28"/>
    <w:rsid w:val="00C664F9"/>
    <w:rsid w:val="00C67811"/>
    <w:rsid w:val="00C96540"/>
    <w:rsid w:val="00C976FA"/>
    <w:rsid w:val="00CA4EC6"/>
    <w:rsid w:val="00CE76C1"/>
    <w:rsid w:val="00D05726"/>
    <w:rsid w:val="00D1722E"/>
    <w:rsid w:val="00D77868"/>
    <w:rsid w:val="00D858E8"/>
    <w:rsid w:val="00DB79ED"/>
    <w:rsid w:val="00DC5020"/>
    <w:rsid w:val="00DE74CE"/>
    <w:rsid w:val="00DF796E"/>
    <w:rsid w:val="00E23CE3"/>
    <w:rsid w:val="00E242F2"/>
    <w:rsid w:val="00E33C35"/>
    <w:rsid w:val="00E715BF"/>
    <w:rsid w:val="00EE60C0"/>
    <w:rsid w:val="00EF5198"/>
    <w:rsid w:val="00F00A6F"/>
    <w:rsid w:val="00F40E04"/>
    <w:rsid w:val="00F42EE8"/>
    <w:rsid w:val="00F80E97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1C8B6-970F-2B47-9EBB-4837FB29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474"/>
  </w:style>
  <w:style w:type="paragraph" w:styleId="Footer">
    <w:name w:val="footer"/>
    <w:basedOn w:val="Normal"/>
    <w:link w:val="FooterChar"/>
    <w:uiPriority w:val="99"/>
    <w:semiHidden/>
    <w:unhideWhenUsed/>
    <w:rsid w:val="00A8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474"/>
  </w:style>
  <w:style w:type="paragraph" w:styleId="BalloonText">
    <w:name w:val="Balloon Text"/>
    <w:basedOn w:val="Normal"/>
    <w:link w:val="BalloonTextChar"/>
    <w:uiPriority w:val="99"/>
    <w:semiHidden/>
    <w:unhideWhenUsed/>
    <w:rsid w:val="0056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09BE"/>
    <w:pPr>
      <w:spacing w:after="0" w:line="240" w:lineRule="auto"/>
    </w:pPr>
  </w:style>
  <w:style w:type="table" w:styleId="TableGrid">
    <w:name w:val="Table Grid"/>
    <w:basedOn w:val="TableNormal"/>
    <w:uiPriority w:val="59"/>
    <w:rsid w:val="00551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tesimolj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EFD0-40BE-8044-9D85-871B282E95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Athul</dc:creator>
  <cp:keywords/>
  <dc:description/>
  <cp:lastModifiedBy>tesimolj@gmail.com</cp:lastModifiedBy>
  <cp:revision>2</cp:revision>
  <dcterms:created xsi:type="dcterms:W3CDTF">2019-07-19T09:05:00Z</dcterms:created>
  <dcterms:modified xsi:type="dcterms:W3CDTF">2019-07-19T09:05:00Z</dcterms:modified>
</cp:coreProperties>
</file>