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numPr>
          <w:ilvl w:val="4"/>
          <w:numId w:val="2"/>
        </w:numPr>
        <w:spacing w:before="120" w:after="60"/>
        <w:rPr/>
      </w:pPr>
      <w:bookmarkStart w:id="0" w:name="_GoBack"/>
      <w:bookmarkEnd w:id="0"/>
      <w:r>
        <w:rPr>
          <w:rFonts w:eastAsia="Liberation Sans" w:cs="Liberation Sans"/>
        </w:rPr>
        <w:t xml:space="preserve">                                                                      </w:t>
      </w:r>
    </w:p>
    <w:p>
      <w:pPr>
        <w:pStyle w:val="Heading5"/>
        <w:numPr>
          <w:ilvl w:val="4"/>
          <w:numId w:val="2"/>
        </w:numPr>
        <w:rPr/>
      </w:pPr>
      <w:r>
        <w:rPr/>
        <w:t>Personal statement</w:t>
      </w:r>
    </w:p>
    <w:p>
      <w:pPr>
        <w:pStyle w:val="TextBody"/>
        <w:rPr/>
      </w:pPr>
      <w:r>
        <w:rPr/>
        <w:t xml:space="preserve">Gastrointestinal surgeon currently working as a faculty in the Department of Surgical Gastroenterology, Lisie Hospital, Cochin. Experience in managing and performing operations for complicated gastrointestinal cases since 2006. Obtained surgical training from the premier institutes in India and worked as a consultant at the prestigious Department of Surgical Gastroenterology,  SGPGIMS, Lucknow.  Established a new department in Kochi at Lisie hospital. Intents to focus in the field of gastrointestinal surgery and develop a department of the same. Interested in creating and maintaining disease specific databases which would aid in research and publications. </w:t>
      </w:r>
    </w:p>
    <w:p>
      <w:pPr>
        <w:pStyle w:val="Heading5"/>
        <w:numPr>
          <w:ilvl w:val="4"/>
          <w:numId w:val="2"/>
        </w:numPr>
        <w:rPr/>
      </w:pPr>
      <w:r>
        <w:rPr/>
        <w:t>Employment History</w:t>
      </w:r>
    </w:p>
    <w:p>
      <w:pPr>
        <w:pStyle w:val="TextBody"/>
        <w:rPr/>
      </w:pPr>
      <w:r>
        <w:rPr/>
        <w:t>Currently – Consultant Gastrointestinal Surgeon, Lisie Hospital, Kochi – 2016 till today.</w:t>
      </w:r>
    </w:p>
    <w:p>
      <w:pPr>
        <w:pStyle w:val="TextBody"/>
        <w:rPr/>
      </w:pPr>
      <w:r>
        <w:rPr/>
        <w:t>Formerly – Consultant, Department of Surgical Gastroenterology and Liver Transplantation, SGPGIMS Lucknow 2015</w:t>
      </w:r>
      <w:r>
        <w:rPr/>
        <w:t xml:space="preserve"> – </w:t>
      </w:r>
      <w:r>
        <w:rPr/>
        <w:t xml:space="preserve">2016. </w:t>
      </w:r>
    </w:p>
    <w:p>
      <w:pPr>
        <w:pStyle w:val="TextBody"/>
        <w:rPr/>
      </w:pPr>
      <w:r>
        <w:rPr/>
        <w:t>Post Doctoral Fellow in Colo rectal Surgery, SGPGIMS 2014 – 2015.</w:t>
      </w:r>
    </w:p>
    <w:p>
      <w:pPr>
        <w:pStyle w:val="TextBody"/>
        <w:rPr/>
      </w:pPr>
      <w:r>
        <w:rPr/>
        <w:t>MCh GI Surgery – SGPGIMS, Lucknow 2011 – 2014.</w:t>
      </w:r>
    </w:p>
    <w:p>
      <w:pPr>
        <w:pStyle w:val="TextBody"/>
        <w:rPr/>
      </w:pPr>
      <w:r>
        <w:rPr/>
        <w:t>Senior Resident – PGIMER Chandigarh – 2009 – 2010.</w:t>
      </w:r>
    </w:p>
    <w:p>
      <w:pPr>
        <w:pStyle w:val="TextBody"/>
        <w:rPr/>
      </w:pPr>
      <w:r>
        <w:rPr/>
        <w:t>MS General Surgery – PGIMER Chandigarh – 2006 – 2008.</w:t>
      </w:r>
    </w:p>
    <w:p>
      <w:pPr>
        <w:pStyle w:val="TextBody"/>
        <w:rPr/>
      </w:pPr>
      <w:r>
        <w:rPr/>
        <w:t>MBBS – Madras Medical College, Chennai – 1999 – 2005.</w:t>
      </w:r>
    </w:p>
    <w:p>
      <w:pPr>
        <w:pStyle w:val="Heading5"/>
        <w:numPr>
          <w:ilvl w:val="4"/>
          <w:numId w:val="2"/>
        </w:numPr>
        <w:rPr/>
      </w:pPr>
      <w:r>
        <w:rPr/>
        <w:t>Areas of Expertise</w:t>
      </w:r>
    </w:p>
    <w:p>
      <w:pPr>
        <w:pStyle w:val="TextBody"/>
        <w:rPr/>
      </w:pPr>
      <w:r>
        <w:rPr/>
        <w:t>Hepatobiliary surgery</w:t>
      </w:r>
    </w:p>
    <w:p>
      <w:pPr>
        <w:pStyle w:val="TextBody"/>
        <w:rPr/>
      </w:pPr>
      <w:r>
        <w:rPr/>
        <w:t>Pancreatic Surgery</w:t>
      </w:r>
    </w:p>
    <w:p>
      <w:pPr>
        <w:pStyle w:val="TextBody"/>
        <w:rPr/>
      </w:pPr>
      <w:r>
        <w:rPr/>
        <w:t>Upper GI tract surgery</w:t>
      </w:r>
    </w:p>
    <w:p>
      <w:pPr>
        <w:pStyle w:val="TextBody"/>
        <w:rPr/>
      </w:pPr>
      <w:r>
        <w:rPr/>
        <w:t>Colorectal Surgery</w:t>
      </w:r>
    </w:p>
    <w:p>
      <w:pPr>
        <w:pStyle w:val="TextBody"/>
        <w:rPr/>
      </w:pPr>
      <w:r>
        <w:rPr/>
        <w:t>Minimal Invasive Surgery</w:t>
      </w:r>
    </w:p>
    <w:p>
      <w:pPr>
        <w:pStyle w:val="Heading5"/>
        <w:numPr>
          <w:ilvl w:val="4"/>
          <w:numId w:val="2"/>
        </w:numPr>
        <w:rPr/>
      </w:pPr>
      <w:r>
        <w:rPr/>
        <w:t>Academic Qualifications</w:t>
      </w:r>
    </w:p>
    <w:p>
      <w:pPr>
        <w:pStyle w:val="TextBody"/>
        <w:rPr/>
      </w:pPr>
      <w:r>
        <w:rPr/>
        <w:t xml:space="preserve">FACRSI – Gold medal </w:t>
      </w:r>
    </w:p>
    <w:p>
      <w:pPr>
        <w:pStyle w:val="TextBody"/>
        <w:rPr/>
      </w:pPr>
      <w:r>
        <w:rPr/>
        <w:t>Post Doctoral Fellow in Colo rectal Surgery, SGPGIMS</w:t>
      </w:r>
    </w:p>
    <w:p>
      <w:pPr>
        <w:pStyle w:val="TextBody"/>
        <w:rPr/>
      </w:pPr>
      <w:r>
        <w:rPr/>
        <w:t xml:space="preserve">MCh GI Surgery – SGPGIMS, Lucknow </w:t>
      </w:r>
    </w:p>
    <w:p>
      <w:pPr>
        <w:pStyle w:val="TextBody"/>
        <w:rPr/>
      </w:pPr>
      <w:r>
        <w:rPr/>
        <w:t>MS General Surgery – PGIMER Chandigarh</w:t>
      </w:r>
    </w:p>
    <w:p>
      <w:pPr>
        <w:pStyle w:val="TextBody"/>
        <w:rPr/>
      </w:pPr>
      <w:r>
        <w:rPr/>
        <w:t>MBBS – Madras Medical College, Chennai</w:t>
      </w:r>
    </w:p>
    <w:p>
      <w:pPr>
        <w:pStyle w:val="Heading5"/>
        <w:numPr>
          <w:ilvl w:val="4"/>
          <w:numId w:val="2"/>
        </w:numPr>
        <w:rPr/>
      </w:pPr>
      <w:r>
        <w:rPr>
          <w:rFonts w:cs="Liberation Sans"/>
        </w:rPr>
        <w:t>Professional Certifications</w:t>
      </w:r>
    </w:p>
    <w:p>
      <w:pPr>
        <w:pStyle w:val="TextBody"/>
        <w:rPr/>
      </w:pPr>
      <w:r>
        <w:rPr/>
        <w:t xml:space="preserve">Fellow of Associations of Colo rectal Surgeons of India - 2015 </w:t>
      </w:r>
    </w:p>
    <w:p>
      <w:pPr>
        <w:pStyle w:val="Heading5"/>
        <w:numPr>
          <w:ilvl w:val="4"/>
          <w:numId w:val="2"/>
        </w:numPr>
        <w:rPr/>
      </w:pPr>
      <w:r>
        <w:rPr/>
        <w:t>Accomplishments</w:t>
      </w:r>
    </w:p>
    <w:p>
      <w:pPr>
        <w:pStyle w:val="TextBody"/>
        <w:rPr/>
      </w:pPr>
      <w:r>
        <w:rPr/>
        <w:t>Gold medal – Fellow of Associations of Colo rectal Surgeons of India examinations – 2015</w:t>
      </w:r>
    </w:p>
    <w:p>
      <w:pPr>
        <w:pStyle w:val="TextBody"/>
        <w:rPr/>
      </w:pPr>
      <w:r>
        <w:rPr/>
        <w:t>First Rank – Kerala MCh GI surgery entrance examinations- 2011</w:t>
      </w:r>
    </w:p>
    <w:p>
      <w:pPr>
        <w:pStyle w:val="TextBody"/>
        <w:rPr/>
      </w:pPr>
      <w:r>
        <w:rPr/>
        <w:t>Third Rank – SGPGIMS MCh GI surgery entrance examinations – 2011</w:t>
      </w:r>
    </w:p>
    <w:p>
      <w:pPr>
        <w:pStyle w:val="TextBody"/>
        <w:rPr/>
      </w:pPr>
      <w:r>
        <w:rPr/>
        <w:t>Sixth Rank – PGIMER Chandigarh MCh GI surgery entrance examinations – 2010</w:t>
      </w:r>
    </w:p>
    <w:p>
      <w:pPr>
        <w:pStyle w:val="TextBody"/>
        <w:rPr/>
      </w:pPr>
      <w:r>
        <w:rPr/>
        <w:t>Seventh Rank – GB Pant MCh GI surgery entrance examinations – 2011</w:t>
      </w:r>
    </w:p>
    <w:p>
      <w:pPr>
        <w:pStyle w:val="Heading5"/>
        <w:numPr>
          <w:ilvl w:val="4"/>
          <w:numId w:val="2"/>
        </w:numPr>
        <w:rPr/>
      </w:pPr>
      <w:r>
        <w:rPr/>
        <w:t>Memberships to Professional Organizations</w:t>
      </w:r>
    </w:p>
    <w:p>
      <w:pPr>
        <w:pStyle w:val="TextBody"/>
        <w:rPr/>
      </w:pPr>
      <w:r>
        <w:rPr/>
        <w:t>Association of Surgeons of India</w:t>
      </w:r>
    </w:p>
    <w:p>
      <w:pPr>
        <w:pStyle w:val="TextBody"/>
        <w:rPr/>
      </w:pPr>
      <w:r>
        <w:rPr/>
        <w:t>Association of Colo rectal Surgeons of India</w:t>
      </w:r>
    </w:p>
    <w:p>
      <w:pPr>
        <w:pStyle w:val="Heading5"/>
        <w:numPr>
          <w:ilvl w:val="4"/>
          <w:numId w:val="2"/>
        </w:numPr>
        <w:rPr/>
      </w:pPr>
      <w:r>
        <w:rPr/>
        <w:t>Publications</w:t>
      </w:r>
    </w:p>
    <w:p>
      <w:pPr>
        <w:pStyle w:val="TextBody"/>
        <w:rPr/>
      </w:pPr>
      <w:r>
        <w:rPr/>
        <w:t>1) Kansal A, Jain A, Thenozhi S, Agarwal V. Intestinal pseudo-obstruction associated with biliary tract dilatation in a patient with systemic lupus erythematosus. Lupus. 2013 Jan 1;22(1):87–91.</w:t>
      </w:r>
    </w:p>
    <w:p>
      <w:pPr>
        <w:pStyle w:val="TextBody"/>
        <w:rPr/>
      </w:pPr>
      <w:r>
        <w:rPr/>
        <w:t>2) Kaman L, Iqbal J, Thenozhi S. Sclerosing encapsulating peritonitis: complication of laparoscopic cholecystectomy. J Laparoendosc Adv Surg Tech A. 2010 Apr;20(3):253–5.</w:t>
      </w:r>
    </w:p>
    <w:p>
      <w:pPr>
        <w:pStyle w:val="TextBody"/>
        <w:rPr/>
      </w:pPr>
      <w:r>
        <w:rPr/>
        <w:t>3) Rajan Saxena and Sunil T: An Approach To Acute Pancreatitis. Journal Of Renal Nutrition And Metabolism (2015) 2: 106-109.</w:t>
      </w:r>
    </w:p>
    <w:p>
      <w:pPr>
        <w:pStyle w:val="TextBody"/>
        <w:rPr/>
      </w:pPr>
      <w:r>
        <w:rPr/>
        <w:t>4) Ashok Kumar and Sunil T: Colectomy for Colon cancer in the Text book of Gastrointestinal Surgery.</w:t>
      </w:r>
    </w:p>
    <w:p>
      <w:pPr>
        <w:pStyle w:val="TextBody"/>
        <w:rPr/>
      </w:pPr>
      <w:r>
        <w:rPr/>
        <w:t>Editor Dr P K Mishra.</w:t>
      </w:r>
    </w:p>
    <w:p>
      <w:pPr>
        <w:pStyle w:val="Heading5"/>
        <w:numPr>
          <w:ilvl w:val="4"/>
          <w:numId w:val="2"/>
        </w:numPr>
        <w:rPr/>
      </w:pPr>
      <w:r>
        <w:rPr/>
        <w:t>Projects</w:t>
      </w:r>
    </w:p>
    <w:p>
      <w:pPr>
        <w:pStyle w:val="TextBody"/>
        <w:rPr/>
      </w:pPr>
      <w:r>
        <w:rPr/>
        <w:t>1) The role of peritoneal cytology in carcinoma Gall Bladder</w:t>
      </w:r>
    </w:p>
    <w:p>
      <w:pPr>
        <w:pStyle w:val="TextBody"/>
        <w:rPr/>
      </w:pPr>
      <w:r>
        <w:rPr/>
        <w:t>2) Cystic neoplasms of the pancreas at a tertiary surgical gastroenterology center in north India</w:t>
      </w:r>
    </w:p>
    <w:p>
      <w:pPr>
        <w:pStyle w:val="Heading5"/>
        <w:numPr>
          <w:ilvl w:val="4"/>
          <w:numId w:val="2"/>
        </w:numPr>
        <w:rPr/>
      </w:pPr>
      <w:r>
        <w:rPr/>
        <w:t>Conference and Presentations</w:t>
      </w:r>
    </w:p>
    <w:p>
      <w:pPr>
        <w:pStyle w:val="TextBody"/>
        <w:rPr/>
      </w:pPr>
      <w:r>
        <w:rPr/>
        <w:t>Invited Faculty – ASGKCON 2018</w:t>
      </w:r>
    </w:p>
    <w:p>
      <w:pPr>
        <w:pStyle w:val="TextBody"/>
        <w:rPr/>
      </w:pPr>
      <w:r>
        <w:rPr/>
        <w:t>Invited Faculty – ASGKCON 2017</w:t>
      </w:r>
    </w:p>
    <w:p>
      <w:pPr>
        <w:pStyle w:val="TextBody"/>
        <w:rPr/>
      </w:pPr>
      <w:r>
        <w:rPr/>
        <w:t>Invited national faculty – Colonic Polyps - ACRSI Fellowship course – April 2016.</w:t>
      </w:r>
    </w:p>
    <w:p>
      <w:pPr>
        <w:pStyle w:val="TextBody"/>
        <w:rPr/>
      </w:pPr>
      <w:r>
        <w:rPr/>
        <w:t>Poster</w:t>
      </w:r>
      <w:r>
        <w:rPr/>
        <w:t xml:space="preserve"> – </w:t>
      </w:r>
      <w:r>
        <w:rPr/>
        <w:t>The role of peritoneal cytology in carcinoma Gall Bladder, IASG</w:t>
      </w:r>
      <w:r>
        <w:rPr/>
        <w:t xml:space="preserve"> – </w:t>
      </w:r>
      <w:r>
        <w:rPr/>
        <w:t>2013.</w:t>
      </w:r>
    </w:p>
    <w:p>
      <w:pPr>
        <w:pStyle w:val="Heading5"/>
        <w:numPr>
          <w:ilvl w:val="4"/>
          <w:numId w:val="2"/>
        </w:numPr>
        <w:rPr/>
      </w:pPr>
      <w:r>
        <w:rPr/>
        <w:t>Language Skills</w:t>
      </w:r>
    </w:p>
    <w:p>
      <w:pPr>
        <w:pStyle w:val="TextBody"/>
        <w:rPr/>
      </w:pPr>
      <w:r>
        <w:rPr/>
        <w:t>Proficiency in English, Hindi, Malayalam and Tamil.</w:t>
      </w:r>
    </w:p>
    <w:p>
      <w:pPr>
        <w:pStyle w:val="Heading5"/>
        <w:numPr>
          <w:ilvl w:val="4"/>
          <w:numId w:val="2"/>
        </w:numPr>
        <w:rPr/>
      </w:pPr>
      <w:r>
        <w:rPr/>
        <w:t xml:space="preserve">References </w:t>
      </w:r>
    </w:p>
    <w:p>
      <w:pPr>
        <w:pStyle w:val="TextBody"/>
        <w:rPr/>
      </w:pPr>
      <w:r>
        <w:rPr/>
        <w:t>Available on request</w:t>
      </w:r>
    </w:p>
    <w:p>
      <w:pPr>
        <w:pStyle w:val="Heading5"/>
        <w:numPr>
          <w:ilvl w:val="4"/>
          <w:numId w:val="2"/>
        </w:numPr>
        <w:rPr/>
      </w:pPr>
      <w:r>
        <w:rPr/>
        <w:t>Personal Details</w:t>
      </w:r>
    </w:p>
    <w:p>
      <w:pPr>
        <w:pStyle w:val="TextBody"/>
        <w:rPr/>
      </w:pPr>
      <w:r>
        <w:rPr/>
        <w:t>D.O.B – 01-10-1980</w:t>
      </w:r>
    </w:p>
    <w:p>
      <w:pPr>
        <w:pStyle w:val="TextBody"/>
        <w:rPr/>
      </w:pPr>
      <w:r>
        <w:rPr/>
        <w:t>Nationality – Indian</w:t>
      </w:r>
    </w:p>
    <w:p>
      <w:pPr>
        <w:pStyle w:val="TextBody"/>
        <w:spacing w:lineRule="auto" w:line="288" w:before="0" w:after="140"/>
        <w:rPr/>
      </w:pPr>
      <w:r>
        <w:rPr/>
        <w:t>Marital Status</w:t>
      </w:r>
      <w:r>
        <w:rPr/>
        <w:t xml:space="preserve"> – </w:t>
      </w:r>
      <w:r>
        <w:rPr/>
        <w:t>Married</w:t>
      </w:r>
    </w:p>
    <w:sectPr>
      <w:headerReference w:type="default" r:id="rId2"/>
      <w:type w:val="nextPage"/>
      <w:pgSz w:w="12240" w:h="15840"/>
      <w:pgMar w:left="1134" w:right="1134" w:header="1134" w:top="2752"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2"/>
      <w:numPr>
        <w:ilvl w:val="1"/>
        <w:numId w:val="2"/>
      </w:numPr>
      <w:spacing w:before="200" w:after="120"/>
      <w:jc w:val="center"/>
      <w:rPr/>
    </w:pPr>
    <w:r>
      <w:rPr/>
      <w:t>Dr Sunil. T</w:t>
    </w:r>
  </w:p>
  <w:p>
    <w:pPr>
      <w:pStyle w:val="Normal"/>
      <w:rPr/>
    </w:pPr>
    <w:r>
      <w:rPr>
        <w:rFonts w:eastAsia="Liberation Serif" w:cs="Liberation Serif"/>
        <w:sz w:val="16"/>
        <w:szCs w:val="16"/>
      </w:rPr>
      <w:t xml:space="preserve">                                                                                                                             </w:t>
    </w:r>
  </w:p>
  <w:p>
    <w:pPr>
      <w:pStyle w:val="Normal"/>
      <w:rPr/>
    </w:pPr>
    <w:r>
      <w:rPr>
        <w:sz w:val="20"/>
        <w:szCs w:val="20"/>
      </w:rPr>
      <w:t xml:space="preserve">Department of Surgical Gastroenterology, LISIE Hospital                                                         </w:t>
    </w:r>
    <w:hyperlink r:id="rId1">
      <w:r>
        <w:rPr>
          <w:rStyle w:val="InternetLink"/>
          <w:sz w:val="20"/>
          <w:szCs w:val="20"/>
        </w:rPr>
        <w:t>suniltsgpgi@gmail.com</w:t>
      </w:r>
    </w:hyperlink>
    <w:r>
      <w:rPr>
        <w:sz w:val="20"/>
        <w:szCs w:val="20"/>
      </w:rPr>
      <w:t xml:space="preserve">                                                                                                                                                                                                                                                 </w:t>
    </w:r>
  </w:p>
  <w:p>
    <w:pPr>
      <w:pStyle w:val="Normal"/>
      <w:rPr/>
    </w:pPr>
    <w:r>
      <w:rPr>
        <w:sz w:val="20"/>
        <w:szCs w:val="20"/>
      </w:rPr>
      <w:t xml:space="preserve">Kochi, Kerala, India.                                                                                                                   Mobile – 7012590240   </w:t>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IN"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pPr>
    <w:rPr>
      <w:rFonts w:ascii="Liberation Serif" w:hAnsi="Liberation Serif" w:eastAsia="DejaVu Sans" w:cs="FreeSans"/>
      <w:color w:val="auto"/>
      <w:kern w:val="2"/>
      <w:sz w:val="24"/>
      <w:szCs w:val="24"/>
      <w:lang w:val="en-US" w:eastAsia="zh-CN" w:bidi="hi-IN"/>
    </w:rPr>
  </w:style>
  <w:style w:type="paragraph" w:styleId="Heading1">
    <w:name w:val="Heading 1"/>
    <w:basedOn w:val="Heading"/>
    <w:next w:val="TextBody"/>
    <w:qFormat/>
    <w:pPr>
      <w:numPr>
        <w:ilvl w:val="0"/>
        <w:numId w:val="1"/>
      </w:numPr>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5">
    <w:name w:val="Heading 5"/>
    <w:basedOn w:val="Heading"/>
    <w:next w:val="TextBody"/>
    <w:qFormat/>
    <w:pPr>
      <w:numPr>
        <w:ilvl w:val="4"/>
        <w:numId w:val="1"/>
      </w:numPr>
      <w:spacing w:before="120" w:after="60"/>
      <w:outlineLvl w:val="4"/>
    </w:pPr>
    <w:rPr>
      <w:b/>
      <w:bCs/>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InternetLink">
    <w:name w:val="Internet Link"/>
    <w:rPr>
      <w:color w:val="000080"/>
      <w:u w:val="single"/>
    </w:rPr>
  </w:style>
  <w:style w:type="character" w:styleId="ListLabel1">
    <w:name w:val="ListLabel 1"/>
    <w:qFormat/>
    <w:rPr>
      <w:sz w:val="20"/>
      <w:szCs w:val="20"/>
    </w:rPr>
  </w:style>
  <w:style w:type="paragraph" w:styleId="Heading" w:customStyle="1">
    <w:name w:val="Heading"/>
    <w:basedOn w:val="Normal"/>
    <w:next w:val="TextBody"/>
    <w:qFormat/>
    <w:pPr>
      <w:keepNext w:val="true"/>
      <w:spacing w:before="240" w:after="120"/>
    </w:pPr>
    <w:rPr>
      <w:rFonts w:ascii="Liberation Sans" w:hAnsi="Liberation Sans" w:eastAsia="WenQuanYi Micro 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eader">
    <w:name w:val="Header"/>
    <w:basedOn w:val="Normal"/>
    <w:pPr>
      <w:suppressLineNumbers/>
      <w:tabs>
        <w:tab w:val="center" w:pos="4986" w:leader="none"/>
        <w:tab w:val="right" w:pos="9972"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mailto:suniltsgpgi@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LibreOffice/6.1.0.3$Linux_X86_64 LibreOffice_project/efb621ed25068d70781dc026f7e9c5187a4decd1</Application>
  <Pages>3</Pages>
  <Words>471</Words>
  <Characters>2957</Characters>
  <CharactersWithSpaces>4026</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2018-09-05T13:42:00Z</dcterms:created>
  <dc:creator>Dr Sunil.T</dc:creator>
  <dc:description/>
  <dc:language>en-US</dc:language>
  <cp:lastModifiedBy>Dr Sunil T</cp:lastModifiedBy>
  <cp:lastPrinted>1899-12-31T18:30:00Z</cp:lastPrinted>
  <dcterms:modified xsi:type="dcterms:W3CDTF">2018-09-05T19:33:02Z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