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10638" w:type="dxa"/>
        <w:tblLayout w:type="fixed"/>
        <w:tblLook w:val="0000" w:firstRow="0" w:lastRow="0" w:firstColumn="0" w:lastColumn="0" w:noHBand="0" w:noVBand="0"/>
      </w:tblPr>
      <w:tblGrid>
        <w:gridCol w:w="1908"/>
        <w:gridCol w:w="8730"/>
      </w:tblGrid>
      <w:tr>
        <w:trPr>
          <w:cantSplit/>
        </w:trPr>
        <w:tc>
          <w:tcPr>
            <w:tcW w:w="1908" w:type="dxa"/>
            <w:vMerge w:val="restart"/>
            <w:tcBorders/>
          </w:tcPr>
          <w:p>
            <w:pPr>
              <w:pStyle w:val="style0"/>
              <w:rPr/>
            </w:pPr>
          </w:p>
        </w:tc>
        <w:tc>
          <w:tcPr>
            <w:tcW w:w="8730" w:type="dxa"/>
            <w:tcBorders/>
          </w:tcPr>
          <w:p>
            <w:pPr>
              <w:pStyle w:val="style4097"/>
              <w:tabs>
                <w:tab w:val="left" w:leader="none" w:pos="492"/>
              </w:tabs>
              <w:jc w:val="both"/>
              <w:rPr/>
            </w:pPr>
            <w:r>
              <w:t xml:space="preserve">                  </w:t>
            </w:r>
            <w:r>
              <w:t xml:space="preserve"> </w:t>
            </w:r>
            <w:r>
              <w:t>AN</w:t>
            </w:r>
            <w:r>
              <w:t>N</w:t>
            </w:r>
            <w:r>
              <w:t xml:space="preserve">IE </w:t>
            </w:r>
            <w:r>
              <w:t>JESSY BABU</w:t>
            </w:r>
          </w:p>
          <w:p>
            <w:pPr>
              <w:pStyle w:val="style4097"/>
              <w:tabs>
                <w:tab w:val="left" w:leader="none" w:pos="492"/>
              </w:tabs>
              <w:ind w:left="12" w:firstLine="240"/>
              <w:jc w:val="center"/>
              <w:rPr>
                <w:sz w:val="22"/>
              </w:rPr>
            </w:pPr>
          </w:p>
        </w:tc>
      </w:tr>
      <w:tr>
        <w:tblPrEx/>
        <w:trPr>
          <w:cantSplit/>
          <w:trHeight w:val="1104" w:hRule="atLeast"/>
        </w:trPr>
        <w:tc>
          <w:tcPr>
            <w:tcW w:w="1908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8730" w:type="dxa"/>
            <w:tcBorders/>
          </w:tcPr>
          <w:p>
            <w:pPr>
              <w:pStyle w:val="style4098"/>
              <w:tabs>
                <w:tab w:val="left" w:leader="none" w:pos="49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VELLIKKARA ( HOUSE ) , ADICHIPUZHA</w:t>
            </w:r>
            <w:r>
              <w:rPr>
                <w:b/>
                <w:sz w:val="24"/>
              </w:rPr>
              <w:t xml:space="preserve"> ( P.O ),</w:t>
            </w:r>
          </w:p>
          <w:p>
            <w:pPr>
              <w:pStyle w:val="style4098"/>
              <w:tabs>
                <w:tab w:val="left" w:leader="none" w:pos="49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MOTHIRAVAYAL (R), PERUNAD, PATHANAMTHITTA</w:t>
            </w:r>
            <w:r>
              <w:rPr>
                <w:b/>
                <w:sz w:val="24"/>
              </w:rPr>
              <w:t xml:space="preserve"> ( </w:t>
            </w:r>
            <w:r>
              <w:rPr>
                <w:b/>
                <w:sz w:val="24"/>
              </w:rPr>
              <w:t>Di</w:t>
            </w:r>
            <w:r>
              <w:rPr>
                <w:b/>
                <w:sz w:val="24"/>
              </w:rPr>
              <w:t>st</w:t>
            </w:r>
            <w:r>
              <w:rPr>
                <w:b/>
                <w:sz w:val="24"/>
              </w:rPr>
              <w:t>) ,</w:t>
            </w:r>
          </w:p>
          <w:p>
            <w:pPr>
              <w:pStyle w:val="style4098"/>
              <w:tabs>
                <w:tab w:val="left" w:leader="none" w:pos="492"/>
              </w:tabs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  <w:r>
              <w:rPr>
                <w:b/>
                <w:sz w:val="24"/>
              </w:rPr>
              <w:t>KERALA ,</w:t>
            </w:r>
            <w:r>
              <w:rPr>
                <w:b/>
                <w:sz w:val="24"/>
              </w:rPr>
              <w:t>INDIA</w:t>
            </w:r>
            <w:r>
              <w:rPr>
                <w:b/>
                <w:sz w:val="24"/>
              </w:rPr>
              <w:t xml:space="preserve"> , PIN:</w:t>
            </w:r>
            <w:r>
              <w:rPr>
                <w:b/>
                <w:sz w:val="24"/>
              </w:rPr>
              <w:t xml:space="preserve"> 689711.</w:t>
            </w:r>
          </w:p>
        </w:tc>
      </w:tr>
      <w:tr>
        <w:tblPrEx/>
        <w:trPr>
          <w:cantSplit/>
          <w:trHeight w:val="204" w:hRule="atLeast"/>
        </w:trPr>
        <w:tc>
          <w:tcPr>
            <w:tcW w:w="1908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8730" w:type="dxa"/>
            <w:tcBorders/>
          </w:tcPr>
          <w:p>
            <w:pPr>
              <w:pStyle w:val="style0"/>
              <w:tabs>
                <w:tab w:val="left" w:leader="none" w:pos="492"/>
              </w:tabs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Contact Number  :   </w:t>
            </w:r>
            <w:r>
              <w:rPr>
                <w:rFonts w:ascii="Book Antiqua" w:hAnsi="Book Antiqua"/>
                <w:b/>
                <w:lang w:val="en-GB"/>
              </w:rPr>
              <w:t>0</w:t>
            </w:r>
            <w:r>
              <w:rPr>
                <w:rFonts w:ascii="Book Antiqua" w:hAnsi="Book Antiqua"/>
                <w:b/>
                <w:lang w:val="en-GB"/>
              </w:rPr>
              <w:t>8129226939,</w:t>
            </w:r>
            <w:r>
              <w:rPr>
                <w:rFonts w:ascii="Book Antiqua" w:hAnsi="Book Antiqua"/>
                <w:b/>
                <w:lang w:val="en-GB"/>
              </w:rPr>
              <w:t>08281809423</w:t>
            </w:r>
          </w:p>
        </w:tc>
      </w:tr>
      <w:tr>
        <w:tblPrEx/>
        <w:trPr>
          <w:cantSplit/>
          <w:trHeight w:val="147" w:hRule="atLeast"/>
        </w:trPr>
        <w:tc>
          <w:tcPr>
            <w:tcW w:w="1908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8730" w:type="dxa"/>
            <w:tcBorders/>
          </w:tcPr>
          <w:p>
            <w:pPr>
              <w:pStyle w:val="style4099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                Email </w:t>
            </w:r>
            <w:r>
              <w:rPr>
                <w:rFonts w:ascii="Book Antiqua" w:hAnsi="Book Antiqua"/>
                <w:b/>
                <w:sz w:val="22"/>
              </w:rPr>
              <w:t xml:space="preserve">                        : </w:t>
            </w:r>
            <w:r>
              <w:rPr>
                <w:rFonts w:ascii="Book Antiqua" w:hAnsi="Book Antiqua"/>
                <w:b/>
                <w:sz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</w:rPr>
              <w:t xml:space="preserve"> anniebabu9423</w:t>
            </w:r>
            <w:r>
              <w:rPr>
                <w:rFonts w:ascii="Book Antiqua" w:hAnsi="Book Antiqua"/>
                <w:b/>
                <w:sz w:val="22"/>
              </w:rPr>
              <w:t>@gmail.com</w:t>
            </w:r>
          </w:p>
        </w:tc>
      </w:tr>
      <w:tr>
        <w:tblPrEx/>
        <w:trPr>
          <w:cantSplit/>
          <w:trHeight w:val="163" w:hRule="atLeast"/>
        </w:trPr>
        <w:tc>
          <w:tcPr>
            <w:tcW w:w="10638" w:type="dxa"/>
            <w:gridSpan w:val="2"/>
            <w:tcBorders/>
          </w:tcPr>
          <w:p>
            <w:pPr>
              <w:pStyle w:val="style0"/>
              <w:rPr/>
            </w:pPr>
          </w:p>
        </w:tc>
      </w:tr>
    </w:tbl>
    <w:p>
      <w:pPr>
        <w:pStyle w:val="style0"/>
        <w:rPr>
          <w:rFonts w:ascii="Book Antiqua" w:cs="Calibri" w:hAnsi="Book Antiqua"/>
          <w:b/>
          <w:bCs/>
          <w:sz w:val="22"/>
        </w:rPr>
      </w:pPr>
    </w:p>
    <w:p>
      <w:pPr>
        <w:pStyle w:val="style0"/>
        <w:rPr>
          <w:rFonts w:ascii="Book Antiqua" w:cs="Calibri" w:hAnsi="Book Antiqua"/>
          <w:b/>
          <w:bCs/>
          <w:sz w:val="22"/>
        </w:rPr>
      </w:pPr>
    </w:p>
    <w:p>
      <w:pPr>
        <w:pStyle w:val="style0"/>
        <w:rPr>
          <w:rFonts w:ascii="Book Antiqua" w:cs="Calibri" w:hAnsi="Book Antiqua"/>
          <w:b/>
          <w:bCs/>
          <w:sz w:val="22"/>
        </w:rPr>
      </w:pPr>
    </w:p>
    <w:p>
      <w:pPr>
        <w:pStyle w:val="style0"/>
        <w:rPr>
          <w:rFonts w:ascii="Book Antiqua" w:cs="Calibri" w:hAnsi="Book Antiqua"/>
          <w:b/>
          <w:bCs/>
          <w:sz w:val="22"/>
        </w:rPr>
      </w:pPr>
    </w:p>
    <w:p>
      <w:pPr>
        <w:pStyle w:val="style0"/>
        <w:rPr>
          <w:rFonts w:ascii="Book Antiqua" w:cs="Calibri" w:hAnsi="Book Antiqua"/>
          <w:b/>
          <w:bCs/>
          <w:sz w:val="22"/>
        </w:rPr>
      </w:pPr>
    </w:p>
    <w:p>
      <w:pPr>
        <w:pStyle w:val="style2"/>
        <w:shd w:val="clear" w:color="auto" w:fill="b3b3b3"/>
        <w:tabs>
          <w:tab w:val="clear" w:pos="576"/>
        </w:tabs>
        <w:rPr>
          <w:rFonts w:ascii="Book Antiqua" w:cs="Calibri" w:hAnsi="Book Antiqua"/>
          <w:i w:val="false"/>
          <w:iCs w:val="false"/>
          <w:sz w:val="24"/>
          <w:szCs w:val="24"/>
        </w:rPr>
      </w:pPr>
      <w:r>
        <w:rPr>
          <w:rFonts w:ascii="Book Antiqua" w:cs="Calibri" w:hAnsi="Book Antiqua"/>
          <w:i w:val="false"/>
          <w:iCs w:val="false"/>
        </w:rPr>
        <w:t xml:space="preserve">                   </w:t>
      </w:r>
      <w:r>
        <w:rPr>
          <w:rFonts w:ascii="Book Antiqua" w:cs="Calibri" w:hAnsi="Book Antiqua"/>
          <w:i w:val="false"/>
          <w:iCs w:val="false"/>
        </w:rPr>
        <w:t xml:space="preserve"> </w:t>
      </w:r>
      <w:r>
        <w:rPr>
          <w:rFonts w:ascii="Book Antiqua" w:cs="Calibri" w:hAnsi="Book Antiqua"/>
          <w:i w:val="false"/>
          <w:iCs w:val="false"/>
          <w:sz w:val="24"/>
          <w:szCs w:val="24"/>
        </w:rPr>
        <w:t xml:space="preserve">POST </w:t>
      </w:r>
      <w:r>
        <w:rPr>
          <w:rFonts w:ascii="Book Antiqua" w:cs="Calibri" w:hAnsi="Book Antiqua"/>
          <w:i w:val="false"/>
          <w:iCs w:val="false"/>
          <w:sz w:val="24"/>
          <w:szCs w:val="24"/>
        </w:rPr>
        <w:t xml:space="preserve"> APPLIED</w:t>
      </w:r>
      <w:r>
        <w:rPr>
          <w:rFonts w:ascii="Book Antiqua" w:cs="Calibri" w:hAnsi="Book Antiqua"/>
          <w:i w:val="false"/>
          <w:iCs w:val="false"/>
          <w:sz w:val="24"/>
          <w:szCs w:val="24"/>
        </w:rPr>
        <w:t xml:space="preserve"> FOR</w:t>
      </w:r>
    </w:p>
    <w:p>
      <w:pPr>
        <w:pStyle w:val="style0"/>
        <w:rPr/>
      </w:pPr>
    </w:p>
    <w:p>
      <w:pPr>
        <w:pStyle w:val="style0"/>
        <w:rPr>
          <w:rFonts w:ascii="Book Antiqua" w:cs="Calibri" w:hAnsi="Book Antiqua"/>
          <w:b/>
          <w:bCs/>
          <w:sz w:val="22"/>
        </w:rPr>
      </w:pPr>
      <w:r>
        <w:rPr>
          <w:rFonts w:ascii="Book Antiqua" w:cs="Calibri" w:hAnsi="Book Antiqua"/>
          <w:b/>
          <w:bCs/>
          <w:sz w:val="22"/>
        </w:rPr>
        <w:t>Staff Nurse</w:t>
      </w:r>
      <w:r>
        <w:rPr>
          <w:rFonts w:ascii="Book Antiqua" w:cs="Calibri" w:hAnsi="Book Antiqua"/>
          <w:b/>
          <w:bCs/>
          <w:sz w:val="22"/>
        </w:rPr>
        <w:t>.</w:t>
      </w:r>
    </w:p>
    <w:p>
      <w:pPr>
        <w:pStyle w:val="style0"/>
        <w:rPr>
          <w:rFonts w:ascii="Book Antiqua" w:cs="Calibri" w:hAnsi="Book Antiqua"/>
          <w:bCs/>
          <w:sz w:val="22"/>
        </w:rPr>
      </w:pPr>
    </w:p>
    <w:p>
      <w:pPr>
        <w:pStyle w:val="style2"/>
        <w:shd w:val="clear" w:color="auto" w:fill="b3b3b3"/>
        <w:tabs>
          <w:tab w:val="clear" w:pos="576"/>
        </w:tabs>
        <w:ind w:left="0" w:firstLine="1138"/>
        <w:rPr>
          <w:rFonts w:ascii="Book Antiqua" w:cs="Calibri" w:hAnsi="Book Antiqua"/>
          <w:i w:val="false"/>
          <w:iCs w:val="false"/>
          <w:sz w:val="24"/>
          <w:szCs w:val="22"/>
        </w:rPr>
      </w:pPr>
      <w:r>
        <w:rPr>
          <w:rFonts w:ascii="Book Antiqua" w:cs="Calibri" w:hAnsi="Book Antiqua"/>
          <w:i w:val="false"/>
          <w:iCs w:val="false"/>
          <w:sz w:val="24"/>
          <w:szCs w:val="22"/>
        </w:rPr>
        <w:t>OBJECTIVE</w:t>
      </w:r>
    </w:p>
    <w:p>
      <w:pPr>
        <w:pStyle w:val="style0"/>
        <w:jc w:val="both"/>
        <w:rPr>
          <w:rFonts w:ascii="Book Antiqua" w:cs="Calibri" w:hAnsi="Book Antiqua"/>
          <w:sz w:val="22"/>
        </w:rPr>
      </w:pPr>
    </w:p>
    <w:p>
      <w:pPr>
        <w:pStyle w:val="style0"/>
        <w:spacing w:lineRule="auto" w:line="360"/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 xml:space="preserve">Responsible and experienced </w:t>
      </w:r>
      <w:r>
        <w:rPr>
          <w:rFonts w:ascii="Book Antiqua" w:cs="Calibri" w:hAnsi="Book Antiqua"/>
          <w:b/>
          <w:sz w:val="22"/>
        </w:rPr>
        <w:t>Staff Nurse in Medical and surgical ward</w:t>
      </w:r>
      <w:r>
        <w:rPr>
          <w:rFonts w:ascii="Book Antiqua" w:cs="Calibri" w:hAnsi="Book Antiqua"/>
          <w:b/>
          <w:sz w:val="22"/>
        </w:rPr>
        <w:t>,  Cardiac</w:t>
      </w:r>
      <w:r>
        <w:rPr>
          <w:rFonts w:ascii="Book Antiqua" w:cs="Calibri" w:hAnsi="Book Antiqua"/>
          <w:b/>
          <w:sz w:val="22"/>
        </w:rPr>
        <w:t xml:space="preserve"> Cath Lab </w:t>
      </w:r>
      <w:r>
        <w:rPr>
          <w:rFonts w:ascii="Book Antiqua" w:cs="Calibri" w:hAnsi="Book Antiqua"/>
          <w:sz w:val="22"/>
        </w:rPr>
        <w:t xml:space="preserve">with the great knowledge of medical terminology and advance technology seeking for a challenging position in the </w:t>
      </w:r>
      <w:r>
        <w:rPr>
          <w:rFonts w:ascii="Book Antiqua" w:cs="Calibri" w:hAnsi="Book Antiqua"/>
          <w:sz w:val="22"/>
        </w:rPr>
        <w:t xml:space="preserve">field of the nursing. </w:t>
      </w:r>
      <w:r>
        <w:rPr>
          <w:rFonts w:ascii="Book Antiqua" w:cs="Calibri" w:hAnsi="Book Antiqua"/>
          <w:sz w:val="22"/>
        </w:rPr>
        <w:t xml:space="preserve">Energetic </w:t>
      </w:r>
      <w:r>
        <w:rPr>
          <w:rFonts w:ascii="Book Antiqua" w:cs="Calibri" w:hAnsi="Book Antiqua"/>
          <w:sz w:val="22"/>
        </w:rPr>
        <w:t>with the sound management and communication skills both verbal and written.</w:t>
      </w:r>
      <w:r>
        <w:rPr>
          <w:rFonts w:ascii="Book Antiqua" w:cs="Calibri" w:hAnsi="Book Antiqua"/>
          <w:sz w:val="22"/>
        </w:rPr>
        <w:t xml:space="preserve"> </w:t>
      </w:r>
    </w:p>
    <w:p>
      <w:pPr>
        <w:pStyle w:val="style2"/>
        <w:shd w:val="clear" w:color="auto" w:fill="b3b3b3"/>
        <w:tabs>
          <w:tab w:val="clear" w:pos="576"/>
        </w:tabs>
        <w:ind w:left="0" w:firstLine="1138"/>
        <w:rPr>
          <w:rFonts w:ascii="Book Antiqua" w:cs="Calibri" w:hAnsi="Book Antiqua"/>
          <w:i w:val="false"/>
          <w:iCs w:val="false"/>
          <w:sz w:val="24"/>
          <w:szCs w:val="22"/>
        </w:rPr>
      </w:pPr>
      <w:r>
        <w:rPr>
          <w:rFonts w:ascii="Book Antiqua" w:cs="Calibri" w:hAnsi="Book Antiqua"/>
          <w:i w:val="false"/>
          <w:iCs w:val="false"/>
          <w:sz w:val="24"/>
          <w:szCs w:val="22"/>
        </w:rPr>
        <w:t>SKILLS</w:t>
      </w:r>
    </w:p>
    <w:p>
      <w:pPr>
        <w:pStyle w:val="style66"/>
        <w:jc w:val="both"/>
        <w:rPr>
          <w:rFonts w:ascii="Book Antiqua" w:cs="Calibri" w:hAnsi="Book Antiqua"/>
          <w:bCs/>
          <w:sz w:val="22"/>
        </w:rPr>
      </w:pPr>
    </w:p>
    <w:p>
      <w:pPr>
        <w:pStyle w:val="style66"/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Experience</w:t>
      </w:r>
      <w:r>
        <w:rPr>
          <w:rFonts w:ascii="Book Antiqua" w:cs="Calibri" w:hAnsi="Book Antiqua"/>
          <w:sz w:val="22"/>
        </w:rPr>
        <w:t>d</w:t>
      </w:r>
      <w:r>
        <w:rPr>
          <w:rFonts w:ascii="Book Antiqua" w:cs="Calibri" w:hAnsi="Book Antiqua"/>
          <w:sz w:val="22"/>
        </w:rPr>
        <w:t xml:space="preserve"> of </w:t>
      </w:r>
      <w:r>
        <w:rPr>
          <w:rFonts w:ascii="Book Antiqua" w:cs="Calibri" w:hAnsi="Book Antiqua"/>
          <w:b/>
          <w:bCs/>
          <w:sz w:val="22"/>
        </w:rPr>
        <w:t>2</w:t>
      </w:r>
      <w:r>
        <w:rPr>
          <w:rFonts w:ascii="Book Antiqua" w:cs="Calibri" w:hAnsi="Book Antiqua"/>
          <w:b/>
          <w:bCs/>
          <w:sz w:val="22"/>
        </w:rPr>
        <w:t xml:space="preserve"> </w:t>
      </w:r>
      <w:r>
        <w:rPr>
          <w:rFonts w:ascii="Book Antiqua" w:cs="Calibri" w:hAnsi="Book Antiqua"/>
          <w:b/>
          <w:bCs/>
          <w:sz w:val="22"/>
        </w:rPr>
        <w:t xml:space="preserve">Years </w:t>
      </w:r>
      <w:r>
        <w:rPr>
          <w:rFonts w:ascii="Book Antiqua" w:cs="Calibri" w:hAnsi="Book Antiqua"/>
          <w:sz w:val="22"/>
        </w:rPr>
        <w:t xml:space="preserve"> as</w:t>
      </w:r>
      <w:r>
        <w:rPr>
          <w:rFonts w:ascii="Book Antiqua" w:cs="Calibri" w:hAnsi="Book Antiqua"/>
          <w:sz w:val="22"/>
        </w:rPr>
        <w:t xml:space="preserve"> a </w:t>
      </w:r>
      <w:r>
        <w:rPr>
          <w:rFonts w:ascii="Book Antiqua" w:cs="Calibri" w:hAnsi="Book Antiqua"/>
          <w:b/>
          <w:sz w:val="22"/>
        </w:rPr>
        <w:t xml:space="preserve">Staff Nurse in Medical and Surgical Ward, Cardiac Cath Lab. </w:t>
      </w:r>
      <w:r>
        <w:rPr>
          <w:rFonts w:ascii="Book Antiqua" w:cs="Calibri" w:hAnsi="Book Antiqua"/>
          <w:sz w:val="22"/>
        </w:rPr>
        <w:t xml:space="preserve">Great computer skills such as MS Office applications like Word, Excel, </w:t>
      </w:r>
      <w:r>
        <w:rPr>
          <w:rFonts w:ascii="Book Antiqua" w:cs="Calibri" w:hAnsi="Book Antiqua"/>
          <w:sz w:val="22"/>
        </w:rPr>
        <w:t>Power</w:t>
      </w:r>
      <w:r>
        <w:rPr>
          <w:rFonts w:ascii="Book Antiqua" w:cs="Calibri" w:hAnsi="Book Antiqua"/>
          <w:sz w:val="22"/>
        </w:rPr>
        <w:t xml:space="preserve"> </w:t>
      </w:r>
      <w:r>
        <w:rPr>
          <w:rFonts w:ascii="Book Antiqua" w:cs="Calibri" w:hAnsi="Book Antiqua"/>
          <w:sz w:val="22"/>
        </w:rPr>
        <w:t>Point etc.</w:t>
      </w:r>
      <w:r>
        <w:rPr>
          <w:rFonts w:ascii="Book Antiqua" w:cs="Calibri" w:hAnsi="Book Antiqua"/>
          <w:sz w:val="22"/>
        </w:rPr>
        <w:t xml:space="preserve"> </w:t>
      </w:r>
      <w:r>
        <w:rPr>
          <w:rFonts w:ascii="Book Antiqua" w:cs="Calibri" w:hAnsi="Book Antiqua"/>
          <w:sz w:val="22"/>
        </w:rPr>
        <w:t>Excellent communication skills and interpersonal skills.</w:t>
      </w:r>
    </w:p>
    <w:p>
      <w:pPr>
        <w:pStyle w:val="style66"/>
        <w:jc w:val="both"/>
        <w:rPr>
          <w:rFonts w:ascii="Book Antiqua" w:cs="Calibri" w:hAnsi="Book Antiqua"/>
          <w:sz w:val="22"/>
        </w:rPr>
      </w:pPr>
    </w:p>
    <w:p>
      <w:pPr>
        <w:pStyle w:val="style66"/>
        <w:shd w:val="clear" w:color="auto" w:fill="b3b3b3"/>
        <w:ind w:firstLine="1138"/>
        <w:rPr>
          <w:rFonts w:ascii="Book Antiqua" w:cs="Calibri" w:hAnsi="Book Antiqua"/>
          <w:b/>
          <w:bCs/>
          <w:szCs w:val="22"/>
        </w:rPr>
      </w:pPr>
      <w:r>
        <w:rPr>
          <w:rFonts w:ascii="Book Antiqua" w:cs="Calibri" w:hAnsi="Book Antiqua"/>
          <w:b/>
          <w:bCs/>
          <w:szCs w:val="22"/>
        </w:rPr>
        <w:t>ACADEMIC BACKGROUND</w:t>
      </w:r>
    </w:p>
    <w:p>
      <w:pPr>
        <w:pStyle w:val="style0"/>
        <w:rPr>
          <w:rFonts w:ascii="Book Antiqua" w:cs="Calibri" w:hAnsi="Book Antiqua"/>
          <w:bCs/>
          <w:sz w:val="22"/>
        </w:rPr>
      </w:pPr>
      <w:r>
        <w:rPr>
          <w:rFonts w:ascii="Book Antiqua" w:cs="Calibri" w:hAnsi="Book Antiqua"/>
          <w:bCs/>
          <w:sz w:val="22"/>
        </w:rPr>
        <w:tab/>
      </w:r>
    </w:p>
    <w:p>
      <w:pPr>
        <w:pStyle w:val="style0"/>
        <w:numPr>
          <w:ilvl w:val="0"/>
          <w:numId w:val="2"/>
        </w:numPr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bCs/>
          <w:sz w:val="22"/>
        </w:rPr>
        <w:t>Degree in Basic BSc</w:t>
      </w:r>
      <w:r>
        <w:rPr>
          <w:rFonts w:ascii="Book Antiqua" w:cs="Calibri" w:hAnsi="Book Antiqua"/>
          <w:bCs/>
          <w:sz w:val="22"/>
        </w:rPr>
        <w:t xml:space="preserve"> Nursing and </w:t>
      </w:r>
      <w:r>
        <w:rPr>
          <w:rFonts w:ascii="Book Antiqua" w:cs="Calibri" w:hAnsi="Book Antiqua"/>
          <w:bCs/>
          <w:sz w:val="22"/>
        </w:rPr>
        <w:t>Midwifery(2011 To 2015</w:t>
      </w:r>
      <w:r>
        <w:rPr>
          <w:rFonts w:ascii="Book Antiqua" w:cs="Calibri" w:hAnsi="Book Antiqua"/>
          <w:bCs/>
          <w:sz w:val="22"/>
        </w:rPr>
        <w:t>)</w:t>
      </w:r>
      <w:r>
        <w:rPr>
          <w:rFonts w:ascii="Book Antiqua" w:cs="Calibri" w:hAnsi="Book Antiqua"/>
          <w:sz w:val="22"/>
        </w:rPr>
        <w:tab/>
      </w:r>
    </w:p>
    <w:p>
      <w:pPr>
        <w:pStyle w:val="style0"/>
        <w:ind w:left="720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 xml:space="preserve">Rajiv </w:t>
      </w:r>
      <w:r>
        <w:rPr>
          <w:rFonts w:ascii="Book Antiqua" w:cs="Calibri" w:hAnsi="Book Antiqua"/>
          <w:sz w:val="22"/>
        </w:rPr>
        <w:t>Gandhi University of Health Sciences, Bangalore, Karnataka</w:t>
      </w:r>
    </w:p>
    <w:p>
      <w:pPr>
        <w:pStyle w:val="style0"/>
        <w:rPr>
          <w:rFonts w:ascii="Book Antiqua" w:cs="Calibri" w:hAnsi="Book Antiqua"/>
          <w:sz w:val="22"/>
        </w:rPr>
      </w:pPr>
    </w:p>
    <w:p>
      <w:pPr>
        <w:pStyle w:val="style0"/>
        <w:numPr>
          <w:ilvl w:val="0"/>
          <w:numId w:val="2"/>
        </w:numPr>
        <w:rPr>
          <w:rFonts w:ascii="Book Antiqua" w:cs="Calibri" w:hAnsi="Book Antiqua"/>
          <w:bCs/>
          <w:sz w:val="22"/>
        </w:rPr>
      </w:pPr>
      <w:r>
        <w:rPr>
          <w:rFonts w:ascii="Book Antiqua" w:cs="Calibri" w:hAnsi="Book Antiqua"/>
          <w:bCs/>
          <w:sz w:val="22"/>
        </w:rPr>
        <w:t>PLUS TWO (2010 To 2011</w:t>
      </w:r>
      <w:r>
        <w:rPr>
          <w:rFonts w:ascii="Book Antiqua" w:cs="Calibri" w:hAnsi="Book Antiqua"/>
          <w:bCs/>
          <w:sz w:val="22"/>
        </w:rPr>
        <w:t>)</w:t>
      </w:r>
    </w:p>
    <w:p>
      <w:pPr>
        <w:pStyle w:val="style0"/>
        <w:ind w:left="720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 xml:space="preserve">Board of Higher </w:t>
      </w:r>
      <w:r>
        <w:rPr>
          <w:rFonts w:ascii="Book Antiqua" w:cs="Calibri" w:hAnsi="Book Antiqua"/>
          <w:sz w:val="22"/>
        </w:rPr>
        <w:t>secondery</w:t>
      </w:r>
      <w:r>
        <w:rPr>
          <w:rFonts w:ascii="Book Antiqua" w:cs="Calibri" w:hAnsi="Book Antiqua"/>
          <w:sz w:val="22"/>
        </w:rPr>
        <w:t xml:space="preserve"> Examination Kerala</w:t>
      </w:r>
    </w:p>
    <w:p>
      <w:pPr>
        <w:pStyle w:val="style0"/>
        <w:ind w:left="720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 xml:space="preserve">S C H S </w:t>
      </w:r>
      <w:r>
        <w:rPr>
          <w:rFonts w:ascii="Book Antiqua" w:cs="Calibri" w:hAnsi="Book Antiqua"/>
          <w:sz w:val="22"/>
        </w:rPr>
        <w:t>S</w:t>
      </w:r>
      <w:r>
        <w:rPr>
          <w:rFonts w:ascii="Book Antiqua" w:cs="Calibri" w:hAnsi="Book Antiqua"/>
          <w:sz w:val="22"/>
        </w:rPr>
        <w:t>,</w:t>
      </w:r>
      <w:r>
        <w:rPr>
          <w:rFonts w:ascii="Book Antiqua" w:cs="Calibri" w:hAnsi="Book Antiqua"/>
          <w:sz w:val="22"/>
        </w:rPr>
        <w:t xml:space="preserve"> </w:t>
      </w:r>
      <w:r>
        <w:rPr>
          <w:rFonts w:ascii="Book Antiqua" w:cs="Calibri" w:hAnsi="Book Antiqua"/>
          <w:sz w:val="22"/>
        </w:rPr>
        <w:t>Chellakkad</w:t>
      </w:r>
      <w:r>
        <w:rPr>
          <w:rFonts w:ascii="Book Antiqua" w:cs="Calibri" w:hAnsi="Book Antiqua"/>
          <w:sz w:val="22"/>
        </w:rPr>
        <w:t xml:space="preserve">, </w:t>
      </w:r>
      <w:r>
        <w:rPr>
          <w:rFonts w:ascii="Book Antiqua" w:cs="Calibri" w:hAnsi="Book Antiqua"/>
          <w:sz w:val="22"/>
        </w:rPr>
        <w:t>Ranni</w:t>
      </w:r>
      <w:r>
        <w:rPr>
          <w:rFonts w:ascii="Book Antiqua" w:cs="Calibri" w:hAnsi="Book Antiqua"/>
          <w:sz w:val="22"/>
        </w:rPr>
        <w:t xml:space="preserve">, </w:t>
      </w:r>
      <w:r>
        <w:rPr>
          <w:rFonts w:ascii="Book Antiqua" w:cs="Calibri" w:hAnsi="Book Antiqua"/>
          <w:sz w:val="22"/>
        </w:rPr>
        <w:t xml:space="preserve"> </w:t>
      </w:r>
      <w:r>
        <w:rPr>
          <w:rFonts w:ascii="Book Antiqua" w:cs="Calibri" w:hAnsi="Book Antiqua"/>
          <w:sz w:val="22"/>
        </w:rPr>
        <w:t>Pathanamthitta</w:t>
      </w:r>
      <w:r>
        <w:rPr>
          <w:rFonts w:ascii="Book Antiqua" w:cs="Calibri" w:hAnsi="Book Antiqua"/>
          <w:sz w:val="22"/>
        </w:rPr>
        <w:t>,</w:t>
      </w:r>
    </w:p>
    <w:p>
      <w:pPr>
        <w:pStyle w:val="style0"/>
        <w:ind w:left="720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Kerala, India.</w:t>
      </w:r>
    </w:p>
    <w:p>
      <w:pPr>
        <w:pStyle w:val="style0"/>
        <w:ind w:left="720"/>
        <w:rPr>
          <w:rFonts w:ascii="Book Antiqua" w:cs="Calibri" w:hAnsi="Book Antiqua"/>
          <w:sz w:val="22"/>
        </w:rPr>
      </w:pPr>
    </w:p>
    <w:p>
      <w:pPr>
        <w:pStyle w:val="style0"/>
        <w:numPr>
          <w:ilvl w:val="0"/>
          <w:numId w:val="2"/>
        </w:numPr>
        <w:rPr>
          <w:rFonts w:ascii="Book Antiqua" w:cs="Calibri" w:hAnsi="Book Antiqua"/>
          <w:bCs/>
          <w:sz w:val="22"/>
        </w:rPr>
      </w:pPr>
      <w:r>
        <w:rPr>
          <w:rFonts w:ascii="Book Antiqua" w:cs="Calibri" w:hAnsi="Book Antiqua"/>
          <w:bCs/>
          <w:sz w:val="22"/>
        </w:rPr>
        <w:t>X-Grade (SSLC) 2009</w:t>
      </w:r>
    </w:p>
    <w:p>
      <w:pPr>
        <w:pStyle w:val="style0"/>
        <w:ind w:left="720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 xml:space="preserve">Board </w:t>
      </w:r>
      <w:r>
        <w:rPr>
          <w:rFonts w:ascii="Book Antiqua" w:cs="Calibri" w:hAnsi="Book Antiqua"/>
          <w:sz w:val="22"/>
        </w:rPr>
        <w:t>Of</w:t>
      </w:r>
      <w:r>
        <w:rPr>
          <w:rFonts w:ascii="Book Antiqua" w:cs="Calibri" w:hAnsi="Book Antiqua"/>
          <w:sz w:val="22"/>
        </w:rPr>
        <w:t xml:space="preserve"> Public Examination Kerala</w:t>
      </w:r>
    </w:p>
    <w:p>
      <w:pPr>
        <w:pStyle w:val="style0"/>
        <w:ind w:left="720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 xml:space="preserve">Nicholson Syrian Girls H S </w:t>
      </w:r>
      <w:r>
        <w:rPr>
          <w:rFonts w:ascii="Book Antiqua" w:cs="Calibri" w:hAnsi="Book Antiqua"/>
          <w:sz w:val="22"/>
        </w:rPr>
        <w:t>S</w:t>
      </w:r>
      <w:r>
        <w:rPr>
          <w:rFonts w:ascii="Book Antiqua" w:cs="Calibri" w:hAnsi="Book Antiqua"/>
          <w:sz w:val="22"/>
        </w:rPr>
        <w:t xml:space="preserve">, </w:t>
      </w:r>
      <w:r>
        <w:rPr>
          <w:rFonts w:ascii="Book Antiqua" w:cs="Calibri" w:hAnsi="Book Antiqua"/>
          <w:sz w:val="22"/>
        </w:rPr>
        <w:t>Thiruvalla</w:t>
      </w:r>
    </w:p>
    <w:p>
      <w:pPr>
        <w:pStyle w:val="style0"/>
        <w:ind w:left="720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 xml:space="preserve">Kerala, </w:t>
      </w:r>
      <w:r>
        <w:rPr>
          <w:rFonts w:ascii="Book Antiqua" w:cs="Calibri" w:hAnsi="Book Antiqua"/>
          <w:sz w:val="22"/>
        </w:rPr>
        <w:t>india</w:t>
      </w:r>
      <w:r>
        <w:rPr>
          <w:rFonts w:ascii="Book Antiqua" w:cs="Calibri" w:hAnsi="Book Antiqua"/>
          <w:sz w:val="22"/>
        </w:rPr>
        <w:t>.</w:t>
      </w:r>
    </w:p>
    <w:p>
      <w:pPr>
        <w:pStyle w:val="style0"/>
        <w:rPr>
          <w:rFonts w:ascii="Book Antiqua" w:cs="Calibri" w:hAnsi="Book Antiqua"/>
          <w:sz w:val="22"/>
        </w:rPr>
      </w:pPr>
    </w:p>
    <w:p>
      <w:pPr>
        <w:pStyle w:val="style66"/>
        <w:rPr>
          <w:rFonts w:ascii="Book Antiqua" w:cs="Calibri" w:hAnsi="Book Antiqua"/>
          <w:sz w:val="22"/>
        </w:rPr>
      </w:pPr>
    </w:p>
    <w:p>
      <w:pPr>
        <w:pStyle w:val="style2"/>
        <w:shd w:val="clear" w:color="auto" w:fill="b3b3b3"/>
        <w:tabs>
          <w:tab w:val="clear" w:pos="576"/>
        </w:tabs>
        <w:ind w:left="0" w:firstLine="1138"/>
        <w:rPr>
          <w:rFonts w:ascii="Book Antiqua" w:cs="Calibri" w:hAnsi="Book Antiqua"/>
          <w:i w:val="false"/>
          <w:iCs w:val="false"/>
          <w:sz w:val="24"/>
          <w:szCs w:val="22"/>
        </w:rPr>
      </w:pPr>
      <w:r>
        <w:rPr>
          <w:rFonts w:ascii="Book Antiqua" w:cs="Calibri" w:hAnsi="Book Antiqua"/>
          <w:i w:val="false"/>
          <w:iCs w:val="false"/>
          <w:sz w:val="24"/>
          <w:szCs w:val="22"/>
        </w:rPr>
        <w:t xml:space="preserve">PROFESSIONAL EXPERIENCE: </w:t>
      </w:r>
    </w:p>
    <w:p>
      <w:pPr>
        <w:pStyle w:val="style66"/>
        <w:spacing w:after="0"/>
        <w:jc w:val="both"/>
        <w:rPr>
          <w:rFonts w:ascii="Book Antiqua" w:cs="Calibri" w:hAnsi="Book Antiqua"/>
          <w:b/>
          <w:bCs/>
          <w:color w:val="000000"/>
          <w:sz w:val="22"/>
        </w:rPr>
      </w:pPr>
    </w:p>
    <w:p>
      <w:pPr>
        <w:pStyle w:val="style66"/>
        <w:numPr>
          <w:ilvl w:val="0"/>
          <w:numId w:val="1"/>
        </w:numPr>
        <w:spacing w:after="0"/>
        <w:rPr>
          <w:rFonts w:ascii="Book Antiqua" w:cs="Calibri" w:hAnsi="Book Antiqua"/>
          <w:b/>
          <w:bCs/>
          <w:color w:val="000000"/>
          <w:sz w:val="22"/>
        </w:rPr>
      </w:pPr>
      <w:r>
        <w:rPr>
          <w:rFonts w:ascii="Book Antiqua" w:cs="Calibri" w:hAnsi="Book Antiqua"/>
          <w:color w:val="000000"/>
          <w:sz w:val="22"/>
        </w:rPr>
        <w:t>Presently working</w:t>
      </w:r>
      <w:r>
        <w:rPr>
          <w:rFonts w:ascii="Book Antiqua" w:cs="Calibri" w:hAnsi="Book Antiqua"/>
          <w:color w:val="000000"/>
          <w:sz w:val="22"/>
        </w:rPr>
        <w:t xml:space="preserve"> as a </w:t>
      </w:r>
      <w:r>
        <w:rPr>
          <w:rFonts w:ascii="Book Antiqua" w:cs="Calibri" w:hAnsi="Book Antiqua"/>
          <w:b/>
          <w:bCs/>
          <w:color w:val="000000"/>
          <w:sz w:val="22"/>
        </w:rPr>
        <w:t>Staff Nurse in</w:t>
      </w:r>
      <w:r>
        <w:rPr>
          <w:rFonts w:ascii="Book Antiqua" w:cs="Calibri" w:hAnsi="Book Antiqua"/>
          <w:b/>
          <w:bCs/>
          <w:color w:val="000000"/>
          <w:sz w:val="22"/>
        </w:rPr>
        <w:t xml:space="preserve"> </w:t>
      </w:r>
      <w:r>
        <w:rPr>
          <w:rFonts w:ascii="Book Antiqua" w:cs="Calibri" w:hAnsi="Book Antiqua"/>
          <w:b/>
          <w:bCs/>
          <w:color w:val="000000"/>
          <w:sz w:val="22"/>
        </w:rPr>
        <w:t xml:space="preserve">Cardiac </w:t>
      </w:r>
      <w:r>
        <w:rPr>
          <w:rFonts w:ascii="Book Antiqua" w:cs="Calibri" w:hAnsi="Book Antiqua"/>
          <w:b/>
          <w:bCs/>
          <w:color w:val="000000"/>
          <w:sz w:val="22"/>
        </w:rPr>
        <w:t xml:space="preserve"> </w:t>
      </w:r>
      <w:r>
        <w:rPr>
          <w:rFonts w:ascii="Book Antiqua" w:cs="Calibri" w:hAnsi="Book Antiqua"/>
          <w:b/>
          <w:bCs/>
          <w:color w:val="000000"/>
          <w:sz w:val="22"/>
        </w:rPr>
        <w:t>Cathlab</w:t>
      </w:r>
      <w:r>
        <w:rPr>
          <w:rFonts w:ascii="Book Antiqua" w:cs="Calibri" w:hAnsi="Book Antiqua"/>
          <w:b/>
          <w:bCs/>
          <w:color w:val="000000"/>
          <w:sz w:val="22"/>
        </w:rPr>
        <w:t xml:space="preserve">, </w:t>
      </w:r>
      <w:r>
        <w:rPr>
          <w:rFonts w:ascii="Book Antiqua" w:cs="Calibri" w:hAnsi="Book Antiqua"/>
          <w:b/>
          <w:bCs/>
          <w:color w:val="000000"/>
          <w:sz w:val="22"/>
        </w:rPr>
        <w:t xml:space="preserve"> Medical and Surgical ward</w:t>
      </w:r>
      <w:r>
        <w:rPr>
          <w:rFonts w:ascii="Book Antiqua" w:cs="Calibri" w:hAnsi="Book Antiqua"/>
          <w:b/>
          <w:bCs/>
          <w:color w:val="000000"/>
          <w:sz w:val="22"/>
        </w:rPr>
        <w:t xml:space="preserve">   </w:t>
      </w:r>
      <w:r>
        <w:rPr>
          <w:rFonts w:ascii="Book Antiqua" w:cs="Calibri" w:hAnsi="Book Antiqua"/>
          <w:color w:val="000000"/>
          <w:sz w:val="22"/>
        </w:rPr>
        <w:t xml:space="preserve"> in </w:t>
      </w:r>
      <w:r>
        <w:rPr>
          <w:rFonts w:ascii="Book Antiqua" w:cs="Calibri" w:hAnsi="Book Antiqua"/>
          <w:b/>
          <w:bCs/>
          <w:color w:val="000000"/>
          <w:sz w:val="22"/>
        </w:rPr>
        <w:t>Fortis Escorts</w:t>
      </w:r>
      <w:r>
        <w:rPr>
          <w:rFonts w:ascii="Book Antiqua" w:cs="Calibri" w:hAnsi="Book Antiqua"/>
          <w:b/>
          <w:bCs/>
          <w:color w:val="000000"/>
          <w:sz w:val="22"/>
        </w:rPr>
        <w:t xml:space="preserve"> </w:t>
      </w:r>
      <w:r>
        <w:rPr>
          <w:rFonts w:ascii="Book Antiqua" w:cs="Calibri" w:hAnsi="Book Antiqua"/>
          <w:b/>
          <w:bCs/>
          <w:color w:val="000000"/>
          <w:sz w:val="22"/>
        </w:rPr>
        <w:t>Hospital,</w:t>
      </w:r>
      <w:r>
        <w:rPr>
          <w:rFonts w:ascii="Book Antiqua" w:cs="Calibri" w:hAnsi="Book Antiqua"/>
          <w:b/>
          <w:bCs/>
          <w:color w:val="000000"/>
          <w:sz w:val="22"/>
        </w:rPr>
        <w:t xml:space="preserve"> </w:t>
      </w:r>
      <w:r>
        <w:rPr>
          <w:rFonts w:ascii="Book Antiqua" w:cs="Calibri" w:hAnsi="Book Antiqua"/>
          <w:b/>
          <w:bCs/>
          <w:color w:val="000000"/>
          <w:sz w:val="22"/>
        </w:rPr>
        <w:t xml:space="preserve">Faridabad , </w:t>
      </w:r>
      <w:r>
        <w:rPr>
          <w:rFonts w:ascii="Book Antiqua" w:cs="Calibri" w:hAnsi="Book Antiqua"/>
          <w:b/>
          <w:bCs/>
          <w:color w:val="000000"/>
          <w:sz w:val="22"/>
        </w:rPr>
        <w:t xml:space="preserve">Haryana, </w:t>
      </w:r>
      <w:r>
        <w:rPr>
          <w:rFonts w:ascii="Book Antiqua" w:cs="Calibri" w:hAnsi="Book Antiqua"/>
          <w:b/>
          <w:bCs/>
          <w:color w:val="000000"/>
          <w:sz w:val="22"/>
        </w:rPr>
        <w:t>Delhi NCR</w:t>
      </w:r>
      <w:r>
        <w:rPr>
          <w:rFonts w:ascii="Book Antiqua" w:cs="Calibri" w:hAnsi="Book Antiqua"/>
          <w:color w:val="000000"/>
          <w:sz w:val="22"/>
        </w:rPr>
        <w:t xml:space="preserve">  from  </w:t>
      </w:r>
      <w:r>
        <w:rPr>
          <w:rFonts w:ascii="Book Antiqua" w:cs="Calibri" w:hAnsi="Book Antiqua"/>
          <w:b/>
          <w:bCs/>
          <w:color w:val="000000"/>
          <w:sz w:val="22"/>
        </w:rPr>
        <w:t>04-04-2016</w:t>
      </w:r>
      <w:r>
        <w:rPr>
          <w:rFonts w:ascii="Book Antiqua" w:cs="Calibri" w:hAnsi="Book Antiqua"/>
          <w:b/>
          <w:bCs/>
          <w:color w:val="000000"/>
          <w:sz w:val="22"/>
        </w:rPr>
        <w:t xml:space="preserve"> </w:t>
      </w:r>
      <w:r>
        <w:rPr>
          <w:rFonts w:ascii="Book Antiqua" w:cs="Calibri" w:hAnsi="Book Antiqua"/>
          <w:b/>
          <w:bCs/>
          <w:color w:val="000000"/>
          <w:sz w:val="22"/>
          <w:lang w:val="en-GB"/>
        </w:rPr>
        <w:t>to 31-07-2018.</w:t>
      </w:r>
    </w:p>
    <w:p>
      <w:pPr>
        <w:pStyle w:val="style66"/>
        <w:spacing w:after="0"/>
        <w:ind w:left="360"/>
        <w:rPr>
          <w:rFonts w:ascii="Book Antiqua" w:cs="Calibri" w:hAnsi="Book Antiqua"/>
          <w:b/>
          <w:bCs/>
          <w:color w:val="000000"/>
          <w:sz w:val="22"/>
        </w:rPr>
      </w:pPr>
    </w:p>
    <w:p>
      <w:pPr>
        <w:pStyle w:val="style66"/>
        <w:spacing w:after="0"/>
        <w:ind w:left="360"/>
        <w:rPr>
          <w:rFonts w:ascii="Book Antiqua" w:cs="Calibri" w:hAnsi="Book Antiqua"/>
          <w:b/>
          <w:bCs/>
          <w:color w:val="000000"/>
          <w:sz w:val="22"/>
        </w:rPr>
      </w:pPr>
    </w:p>
    <w:p>
      <w:pPr>
        <w:pStyle w:val="style66"/>
        <w:spacing w:after="0"/>
        <w:ind w:left="360"/>
        <w:rPr>
          <w:rFonts w:ascii="Book Antiqua" w:cs="Calibri" w:hAnsi="Book Antiqua"/>
          <w:b/>
          <w:bCs/>
          <w:color w:val="000000"/>
          <w:sz w:val="22"/>
        </w:rPr>
      </w:pPr>
    </w:p>
    <w:p>
      <w:pPr>
        <w:pStyle w:val="style66"/>
        <w:spacing w:after="0"/>
        <w:ind w:left="360"/>
        <w:rPr>
          <w:rFonts w:ascii="Book Antiqua" w:cs="Calibri" w:hAnsi="Book Antiqua"/>
          <w:b/>
          <w:bCs/>
          <w:color w:val="000000"/>
          <w:sz w:val="22"/>
        </w:rPr>
      </w:pPr>
    </w:p>
    <w:p>
      <w:pPr>
        <w:pStyle w:val="style2"/>
        <w:shd w:val="clear" w:color="auto" w:fill="b3b3b3"/>
        <w:tabs>
          <w:tab w:val="clear" w:pos="576"/>
        </w:tabs>
        <w:ind w:left="360" w:firstLine="0"/>
        <w:rPr>
          <w:rFonts w:ascii="Book Antiqua" w:cs="Calibri" w:hAnsi="Book Antiqua"/>
          <w:i w:val="false"/>
          <w:iCs w:val="false"/>
          <w:sz w:val="24"/>
          <w:szCs w:val="22"/>
        </w:rPr>
      </w:pPr>
      <w:r>
        <w:rPr>
          <w:rFonts w:ascii="Book Antiqua" w:cs="Calibri" w:hAnsi="Book Antiqua"/>
          <w:i w:val="false"/>
          <w:iCs w:val="false"/>
          <w:sz w:val="24"/>
          <w:szCs w:val="22"/>
        </w:rPr>
        <w:t>RESPONSIBILITIES:</w:t>
      </w:r>
    </w:p>
    <w:p>
      <w:pPr>
        <w:pStyle w:val="style66"/>
        <w:spacing w:after="0"/>
        <w:ind w:left="360"/>
        <w:rPr>
          <w:rFonts w:ascii="Book Antiqua" w:cs="Calibri" w:hAnsi="Book Antiqua"/>
          <w:b/>
          <w:bCs/>
          <w:color w:val="000000"/>
          <w:sz w:val="22"/>
        </w:rPr>
      </w:pPr>
    </w:p>
    <w:p>
      <w:pPr>
        <w:pStyle w:val="style0"/>
        <w:jc w:val="both"/>
        <w:rPr>
          <w:rFonts w:ascii="Book Antiqua" w:cs="Calibri" w:hAnsi="Book Antiqua"/>
          <w:bCs/>
          <w:sz w:val="26"/>
        </w:rPr>
      </w:pPr>
    </w:p>
    <w:p>
      <w:pPr>
        <w:pStyle w:val="style0"/>
        <w:numPr>
          <w:ilvl w:val="0"/>
          <w:numId w:val="3"/>
        </w:numPr>
        <w:ind w:left="360"/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Preparation of the unit for receiving patients with cardiac</w:t>
      </w:r>
      <w:r>
        <w:rPr>
          <w:rFonts w:ascii="Book Antiqua" w:cs="Calibri" w:hAnsi="Book Antiqua"/>
          <w:sz w:val="22"/>
        </w:rPr>
        <w:t xml:space="preserve"> </w:t>
      </w:r>
      <w:r>
        <w:rPr>
          <w:rFonts w:ascii="Book Antiqua" w:cs="Calibri" w:hAnsi="Book Antiqua"/>
          <w:sz w:val="22"/>
        </w:rPr>
        <w:t xml:space="preserve">and </w:t>
      </w:r>
      <w:r>
        <w:rPr>
          <w:rFonts w:ascii="Book Antiqua" w:cs="Calibri" w:hAnsi="Book Antiqua"/>
          <w:sz w:val="22"/>
        </w:rPr>
        <w:t xml:space="preserve"> Stroke</w:t>
      </w:r>
      <w:r>
        <w:rPr>
          <w:rFonts w:ascii="Book Antiqua" w:cs="Calibri" w:hAnsi="Book Antiqua"/>
          <w:sz w:val="22"/>
        </w:rPr>
        <w:t xml:space="preserve"> emergency.</w:t>
      </w:r>
    </w:p>
    <w:p>
      <w:pPr>
        <w:pStyle w:val="style0"/>
        <w:numPr>
          <w:ilvl w:val="0"/>
          <w:numId w:val="3"/>
        </w:numPr>
        <w:ind w:left="360"/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 xml:space="preserve">To check the </w:t>
      </w:r>
      <w:r>
        <w:rPr>
          <w:rFonts w:ascii="Book Antiqua" w:cs="Calibri" w:hAnsi="Book Antiqua"/>
          <w:sz w:val="22"/>
        </w:rPr>
        <w:t>equipments</w:t>
      </w:r>
      <w:r>
        <w:rPr>
          <w:rFonts w:ascii="Book Antiqua" w:cs="Calibri" w:hAnsi="Book Antiqua"/>
          <w:sz w:val="22"/>
        </w:rPr>
        <w:t xml:space="preserve"> for functional status &amp; check whether all the items required for cath procedure are ready &amp;available.</w:t>
      </w:r>
    </w:p>
    <w:p>
      <w:pPr>
        <w:pStyle w:val="style0"/>
        <w:numPr>
          <w:ilvl w:val="0"/>
          <w:numId w:val="3"/>
        </w:numPr>
        <w:ind w:left="360"/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 xml:space="preserve">Keep the </w:t>
      </w:r>
      <w:r>
        <w:rPr>
          <w:rFonts w:ascii="Book Antiqua" w:cs="Calibri" w:hAnsi="Book Antiqua"/>
          <w:sz w:val="22"/>
        </w:rPr>
        <w:t>defibrilator</w:t>
      </w:r>
      <w:r>
        <w:rPr>
          <w:rFonts w:ascii="Book Antiqua" w:cs="Calibri" w:hAnsi="Book Antiqua"/>
          <w:sz w:val="22"/>
        </w:rPr>
        <w:t xml:space="preserve"> &amp; emergency crash cart ready as per hospital policies.</w:t>
      </w:r>
    </w:p>
    <w:p>
      <w:pPr>
        <w:pStyle w:val="style0"/>
        <w:numPr>
          <w:ilvl w:val="0"/>
          <w:numId w:val="3"/>
        </w:numPr>
        <w:ind w:left="360"/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Preparation of cath trolleys according to the Procedures.</w:t>
      </w:r>
    </w:p>
    <w:p>
      <w:pPr>
        <w:pStyle w:val="style0"/>
        <w:numPr>
          <w:ilvl w:val="0"/>
          <w:numId w:val="3"/>
        </w:numPr>
        <w:ind w:left="360"/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Instruments &amp; materials used during procedures are cleaned and send to CSSD.</w:t>
      </w:r>
    </w:p>
    <w:p>
      <w:pPr>
        <w:pStyle w:val="style0"/>
        <w:numPr>
          <w:ilvl w:val="0"/>
          <w:numId w:val="3"/>
        </w:numPr>
        <w:ind w:left="360"/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Cath lab is kept clean &amp; tidy for the next procedure.</w:t>
      </w:r>
    </w:p>
    <w:p>
      <w:pPr>
        <w:pStyle w:val="style0"/>
        <w:numPr>
          <w:ilvl w:val="0"/>
          <w:numId w:val="3"/>
        </w:numPr>
        <w:ind w:left="360"/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Equipment which is not functioning should be informed concerned authority &amp; get it repaired or replaced.</w:t>
      </w:r>
    </w:p>
    <w:p>
      <w:pPr>
        <w:pStyle w:val="style0"/>
        <w:numPr>
          <w:ilvl w:val="0"/>
          <w:numId w:val="3"/>
        </w:numPr>
        <w:ind w:left="360"/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 xml:space="preserve">To maintain proper patient records </w:t>
      </w:r>
      <w:r>
        <w:rPr>
          <w:rFonts w:ascii="Book Antiqua" w:cs="Calibri" w:hAnsi="Book Antiqua"/>
          <w:sz w:val="22"/>
        </w:rPr>
        <w:t>and  procedure</w:t>
      </w:r>
      <w:r>
        <w:rPr>
          <w:rFonts w:ascii="Book Antiqua" w:cs="Calibri" w:hAnsi="Book Antiqua"/>
          <w:sz w:val="22"/>
        </w:rPr>
        <w:t xml:space="preserve"> as per the International standards.</w:t>
      </w:r>
    </w:p>
    <w:p>
      <w:pPr>
        <w:pStyle w:val="style0"/>
        <w:numPr>
          <w:ilvl w:val="0"/>
          <w:numId w:val="3"/>
        </w:numPr>
        <w:ind w:left="360"/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To maintain the cath lab stock and inventory with the help of Hospital Main store.</w:t>
      </w:r>
    </w:p>
    <w:p>
      <w:pPr>
        <w:pStyle w:val="style0"/>
        <w:numPr>
          <w:ilvl w:val="0"/>
          <w:numId w:val="3"/>
        </w:numPr>
        <w:ind w:left="360"/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Implementing SOP/ Manual for Cath lab according to the ISO</w:t>
      </w:r>
      <w:r>
        <w:rPr>
          <w:rFonts w:ascii="Book Antiqua" w:cs="Calibri" w:hAnsi="Book Antiqua"/>
          <w:sz w:val="22"/>
        </w:rPr>
        <w:t>,NABH</w:t>
      </w:r>
      <w:r>
        <w:rPr>
          <w:rFonts w:ascii="Book Antiqua" w:cs="Calibri" w:hAnsi="Book Antiqua"/>
          <w:sz w:val="22"/>
        </w:rPr>
        <w:t xml:space="preserve"> </w:t>
      </w:r>
      <w:r>
        <w:rPr>
          <w:rFonts w:ascii="Book Antiqua" w:cs="Calibri" w:hAnsi="Book Antiqua"/>
          <w:sz w:val="22"/>
        </w:rPr>
        <w:t>,and JCI.</w:t>
      </w:r>
    </w:p>
    <w:p>
      <w:pPr>
        <w:pStyle w:val="style0"/>
        <w:numPr>
          <w:ilvl w:val="0"/>
          <w:numId w:val="3"/>
        </w:numPr>
        <w:ind w:left="360"/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Monitoring vital parameters and prioritize care needed.</w:t>
      </w:r>
    </w:p>
    <w:p>
      <w:pPr>
        <w:pStyle w:val="style0"/>
        <w:numPr>
          <w:ilvl w:val="0"/>
          <w:numId w:val="3"/>
        </w:numPr>
        <w:ind w:left="360"/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 xml:space="preserve">Care of pre and post cardiac catheterization </w:t>
      </w:r>
      <w:r>
        <w:rPr>
          <w:rFonts w:ascii="Book Antiqua" w:cs="Calibri" w:hAnsi="Book Antiqua"/>
          <w:sz w:val="22"/>
        </w:rPr>
        <w:t>Angiography ,</w:t>
      </w:r>
      <w:r>
        <w:rPr>
          <w:rFonts w:ascii="Book Antiqua" w:cs="Calibri" w:hAnsi="Book Antiqua"/>
          <w:sz w:val="22"/>
        </w:rPr>
        <w:t xml:space="preserve"> Angioplasty ,Cerebral Angiography, Coiling,   Embolization for AVM  and Tumor , and Pacemaker </w:t>
      </w:r>
      <w:r>
        <w:rPr>
          <w:rFonts w:ascii="Book Antiqua" w:cs="Calibri" w:hAnsi="Book Antiqua"/>
          <w:sz w:val="22"/>
        </w:rPr>
        <w:t>Implatation</w:t>
      </w:r>
      <w:r>
        <w:rPr>
          <w:rFonts w:ascii="Book Antiqua" w:cs="Calibri" w:hAnsi="Book Antiqua"/>
          <w:sz w:val="22"/>
        </w:rPr>
        <w:t>.</w:t>
      </w:r>
    </w:p>
    <w:p>
      <w:pPr>
        <w:pStyle w:val="style0"/>
        <w:numPr>
          <w:ilvl w:val="0"/>
          <w:numId w:val="3"/>
        </w:numPr>
        <w:ind w:left="360"/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Management of patients with temporary and permanent pacemaker.</w:t>
      </w:r>
    </w:p>
    <w:p>
      <w:pPr>
        <w:pStyle w:val="style0"/>
        <w:numPr>
          <w:ilvl w:val="0"/>
          <w:numId w:val="3"/>
        </w:numPr>
        <w:ind w:left="360"/>
        <w:jc w:val="both"/>
        <w:rPr>
          <w:rFonts w:ascii="Book Antiqua" w:cs="Calibri" w:hAnsi="Book Antiqua"/>
          <w:b/>
          <w:bCs/>
          <w:sz w:val="22"/>
        </w:rPr>
      </w:pPr>
      <w:r>
        <w:rPr>
          <w:rFonts w:ascii="Book Antiqua" w:cs="Calibri" w:hAnsi="Book Antiqua"/>
          <w:b/>
          <w:bCs/>
          <w:sz w:val="22"/>
        </w:rPr>
        <w:t>Assisting  for Invasive Procedures like CAG, PAG, PTCA, PTA,</w:t>
      </w:r>
      <w:r>
        <w:rPr>
          <w:rFonts w:ascii="Book Antiqua" w:cs="Calibri" w:hAnsi="Book Antiqua"/>
          <w:b/>
          <w:bCs/>
          <w:sz w:val="22"/>
        </w:rPr>
        <w:t xml:space="preserve"> </w:t>
      </w:r>
      <w:r>
        <w:rPr>
          <w:rFonts w:ascii="Book Antiqua" w:cs="Calibri" w:hAnsi="Book Antiqua"/>
          <w:b/>
          <w:bCs/>
          <w:sz w:val="22"/>
        </w:rPr>
        <w:t xml:space="preserve">Renal Angiography and Renal </w:t>
      </w:r>
      <w:r>
        <w:rPr>
          <w:rFonts w:ascii="Book Antiqua" w:cs="Calibri" w:hAnsi="Book Antiqua"/>
          <w:b/>
          <w:bCs/>
          <w:sz w:val="22"/>
        </w:rPr>
        <w:t>Plasty</w:t>
      </w:r>
      <w:r>
        <w:rPr>
          <w:rFonts w:ascii="Book Antiqua" w:cs="Calibri" w:hAnsi="Book Antiqua"/>
          <w:b/>
          <w:bCs/>
          <w:sz w:val="22"/>
        </w:rPr>
        <w:t>, TPI,PPI,BIV,COMBO DEVICE IMPLATATION,BMV, EP Study &amp; RFA, RHC, Cerebral Angiography,</w:t>
      </w:r>
      <w:r>
        <w:rPr>
          <w:rFonts w:ascii="Book Antiqua" w:cs="Calibri" w:hAnsi="Book Antiqua"/>
          <w:b/>
          <w:bCs/>
          <w:sz w:val="22"/>
        </w:rPr>
        <w:t xml:space="preserve"> </w:t>
      </w:r>
      <w:r>
        <w:rPr>
          <w:rFonts w:ascii="Book Antiqua" w:cs="Calibri" w:hAnsi="Book Antiqua"/>
          <w:b/>
          <w:bCs/>
          <w:sz w:val="22"/>
        </w:rPr>
        <w:t xml:space="preserve">Coiling , Embolization for AVM and Tumor, Carotid Angiography and </w:t>
      </w:r>
      <w:r>
        <w:rPr>
          <w:rFonts w:ascii="Book Antiqua" w:cs="Calibri" w:hAnsi="Book Antiqua"/>
          <w:b/>
          <w:bCs/>
          <w:sz w:val="22"/>
        </w:rPr>
        <w:t>Stenting,Bronchial</w:t>
      </w:r>
      <w:r>
        <w:rPr>
          <w:rFonts w:ascii="Book Antiqua" w:cs="Calibri" w:hAnsi="Book Antiqua"/>
          <w:b/>
          <w:bCs/>
          <w:sz w:val="22"/>
        </w:rPr>
        <w:t xml:space="preserve"> </w:t>
      </w:r>
      <w:r>
        <w:rPr>
          <w:rFonts w:ascii="Book Antiqua" w:cs="Calibri" w:hAnsi="Book Antiqua"/>
          <w:b/>
          <w:bCs/>
          <w:sz w:val="22"/>
        </w:rPr>
        <w:t xml:space="preserve">Artery </w:t>
      </w:r>
      <w:r>
        <w:rPr>
          <w:rFonts w:ascii="Book Antiqua" w:cs="Calibri" w:hAnsi="Book Antiqua"/>
          <w:b/>
          <w:bCs/>
          <w:sz w:val="22"/>
        </w:rPr>
        <w:t xml:space="preserve">Embolization, Uterine </w:t>
      </w:r>
      <w:r>
        <w:rPr>
          <w:rFonts w:ascii="Book Antiqua" w:cs="Calibri" w:hAnsi="Book Antiqua"/>
          <w:b/>
          <w:bCs/>
          <w:sz w:val="22"/>
        </w:rPr>
        <w:t xml:space="preserve">Artery </w:t>
      </w:r>
      <w:r>
        <w:rPr>
          <w:rFonts w:ascii="Book Antiqua" w:cs="Calibri" w:hAnsi="Book Antiqua"/>
          <w:b/>
          <w:bCs/>
          <w:sz w:val="22"/>
        </w:rPr>
        <w:t xml:space="preserve">Embolization, Mechanical </w:t>
      </w:r>
      <w:r>
        <w:rPr>
          <w:rFonts w:ascii="Book Antiqua" w:cs="Calibri" w:hAnsi="Book Antiqua"/>
          <w:b/>
          <w:bCs/>
          <w:sz w:val="22"/>
        </w:rPr>
        <w:t>Thrombolization</w:t>
      </w:r>
      <w:r>
        <w:rPr>
          <w:rFonts w:ascii="Book Antiqua" w:cs="Calibri" w:hAnsi="Book Antiqua"/>
          <w:b/>
          <w:bCs/>
          <w:sz w:val="22"/>
        </w:rPr>
        <w:t xml:space="preserve"> for Stroke</w:t>
      </w:r>
      <w:r>
        <w:rPr>
          <w:rFonts w:ascii="Book Antiqua" w:cs="Calibri" w:hAnsi="Book Antiqua"/>
          <w:b/>
          <w:bCs/>
          <w:sz w:val="22"/>
        </w:rPr>
        <w:t>, TACE, PTBD, AV FISTULA PLASTY and TIPS</w:t>
      </w:r>
      <w:r>
        <w:rPr>
          <w:rFonts w:ascii="Book Antiqua" w:cs="Calibri" w:hAnsi="Book Antiqua"/>
          <w:b/>
          <w:bCs/>
          <w:sz w:val="22"/>
        </w:rPr>
        <w:t>.</w:t>
      </w:r>
    </w:p>
    <w:p>
      <w:pPr>
        <w:pStyle w:val="style0"/>
        <w:numPr>
          <w:ilvl w:val="0"/>
          <w:numId w:val="3"/>
        </w:numPr>
        <w:ind w:left="360"/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Monitoring of intake and output</w:t>
      </w:r>
    </w:p>
    <w:p>
      <w:pPr>
        <w:pStyle w:val="style0"/>
        <w:numPr>
          <w:ilvl w:val="0"/>
          <w:numId w:val="3"/>
        </w:numPr>
        <w:ind w:left="360"/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Insertion o</w:t>
      </w:r>
      <w:r>
        <w:rPr>
          <w:rFonts w:ascii="Book Antiqua" w:cs="Calibri" w:hAnsi="Book Antiqua"/>
          <w:sz w:val="22"/>
        </w:rPr>
        <w:t>f I.V cannula.</w:t>
      </w:r>
    </w:p>
    <w:p>
      <w:pPr>
        <w:pStyle w:val="style0"/>
        <w:numPr>
          <w:ilvl w:val="0"/>
          <w:numId w:val="3"/>
        </w:numPr>
        <w:ind w:left="360"/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 xml:space="preserve">Attending personal hygienic needs of patients like; 5 </w:t>
      </w:r>
      <w:r>
        <w:rPr>
          <w:rFonts w:ascii="Book Antiqua" w:cs="Calibri" w:hAnsi="Book Antiqua"/>
          <w:sz w:val="22"/>
        </w:rPr>
        <w:t>Movemts</w:t>
      </w:r>
      <w:r>
        <w:rPr>
          <w:rFonts w:ascii="Book Antiqua" w:cs="Calibri" w:hAnsi="Book Antiqua"/>
          <w:sz w:val="22"/>
        </w:rPr>
        <w:t xml:space="preserve"> of Hand washing</w:t>
      </w:r>
      <w:r>
        <w:rPr>
          <w:rFonts w:ascii="Book Antiqua" w:cs="Calibri" w:hAnsi="Book Antiqua"/>
          <w:sz w:val="22"/>
        </w:rPr>
        <w:t>,  and</w:t>
      </w:r>
      <w:r>
        <w:rPr>
          <w:rFonts w:ascii="Book Antiqua" w:cs="Calibri" w:hAnsi="Book Antiqua"/>
          <w:sz w:val="22"/>
        </w:rPr>
        <w:t xml:space="preserve"> Hand Washing.</w:t>
      </w:r>
    </w:p>
    <w:p>
      <w:pPr>
        <w:pStyle w:val="style0"/>
        <w:numPr>
          <w:ilvl w:val="0"/>
          <w:numId w:val="3"/>
        </w:numPr>
        <w:ind w:left="360"/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 xml:space="preserve">Blood sample collection </w:t>
      </w:r>
    </w:p>
    <w:p>
      <w:pPr>
        <w:pStyle w:val="style0"/>
        <w:numPr>
          <w:ilvl w:val="0"/>
          <w:numId w:val="3"/>
        </w:numPr>
        <w:ind w:left="360"/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Folley’s</w:t>
      </w:r>
      <w:r>
        <w:rPr>
          <w:rFonts w:ascii="Book Antiqua" w:cs="Calibri" w:hAnsi="Book Antiqua"/>
          <w:sz w:val="22"/>
        </w:rPr>
        <w:t xml:space="preserve"> catheterization</w:t>
      </w:r>
    </w:p>
    <w:p>
      <w:pPr>
        <w:pStyle w:val="style0"/>
        <w:numPr>
          <w:ilvl w:val="0"/>
          <w:numId w:val="3"/>
        </w:numPr>
        <w:ind w:left="360"/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ABG sample collection</w:t>
      </w:r>
    </w:p>
    <w:p>
      <w:pPr>
        <w:pStyle w:val="style0"/>
        <w:numPr>
          <w:ilvl w:val="0"/>
          <w:numId w:val="3"/>
        </w:numPr>
        <w:ind w:left="360"/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Ryle’s Tube insertion and feeding</w:t>
      </w:r>
    </w:p>
    <w:p>
      <w:pPr>
        <w:pStyle w:val="style0"/>
        <w:numPr>
          <w:ilvl w:val="0"/>
          <w:numId w:val="3"/>
        </w:numPr>
        <w:ind w:left="360"/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Administration of Oral,</w:t>
      </w:r>
      <w:r>
        <w:rPr>
          <w:rFonts w:ascii="Book Antiqua" w:cs="Calibri" w:hAnsi="Book Antiqua"/>
          <w:sz w:val="22"/>
        </w:rPr>
        <w:t xml:space="preserve"> IV, IM , S/C medication</w:t>
      </w:r>
    </w:p>
    <w:p>
      <w:pPr>
        <w:pStyle w:val="style0"/>
        <w:numPr>
          <w:ilvl w:val="0"/>
          <w:numId w:val="3"/>
        </w:numPr>
        <w:ind w:left="360"/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Administration of Blood and Blood Products</w:t>
      </w:r>
    </w:p>
    <w:p>
      <w:pPr>
        <w:pStyle w:val="style0"/>
        <w:numPr>
          <w:ilvl w:val="0"/>
          <w:numId w:val="3"/>
        </w:numPr>
        <w:ind w:left="360"/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 xml:space="preserve">ECG </w:t>
      </w:r>
    </w:p>
    <w:p>
      <w:pPr>
        <w:pStyle w:val="style0"/>
        <w:numPr>
          <w:ilvl w:val="0"/>
          <w:numId w:val="3"/>
        </w:numPr>
        <w:ind w:left="360"/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Administering CPR</w:t>
      </w:r>
    </w:p>
    <w:p>
      <w:pPr>
        <w:pStyle w:val="style0"/>
        <w:numPr>
          <w:ilvl w:val="0"/>
          <w:numId w:val="3"/>
        </w:numPr>
        <w:ind w:left="360"/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 xml:space="preserve"> Suctioning </w:t>
      </w:r>
    </w:p>
    <w:p>
      <w:pPr>
        <w:pStyle w:val="style0"/>
        <w:numPr>
          <w:ilvl w:val="0"/>
          <w:numId w:val="3"/>
        </w:numPr>
        <w:ind w:left="360"/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Intubation</w:t>
      </w:r>
    </w:p>
    <w:p>
      <w:pPr>
        <w:pStyle w:val="style0"/>
        <w:numPr>
          <w:ilvl w:val="0"/>
          <w:numId w:val="3"/>
        </w:numPr>
        <w:ind w:left="360"/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 xml:space="preserve">Minor OT Assisting  </w:t>
      </w:r>
    </w:p>
    <w:p>
      <w:pPr>
        <w:pStyle w:val="style0"/>
        <w:numPr>
          <w:ilvl w:val="0"/>
          <w:numId w:val="3"/>
        </w:numPr>
        <w:ind w:left="360"/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 xml:space="preserve">Handling of suturing </w:t>
      </w:r>
      <w:r>
        <w:rPr>
          <w:rFonts w:ascii="Book Antiqua" w:cs="Calibri" w:hAnsi="Book Antiqua"/>
          <w:sz w:val="22"/>
        </w:rPr>
        <w:t>material .</w:t>
      </w:r>
    </w:p>
    <w:p>
      <w:pPr>
        <w:pStyle w:val="style0"/>
        <w:ind w:left="360"/>
        <w:jc w:val="both"/>
        <w:rPr>
          <w:rFonts w:ascii="Book Antiqua" w:cs="Calibri" w:hAnsi="Book Antiqua"/>
          <w:sz w:val="22"/>
        </w:rPr>
      </w:pPr>
    </w:p>
    <w:p>
      <w:pPr>
        <w:pStyle w:val="style0"/>
        <w:ind w:left="360" w:hanging="360"/>
        <w:jc w:val="both"/>
        <w:rPr>
          <w:rFonts w:ascii="Book Antiqua" w:cs="Calibri" w:hAnsi="Book Antiqua"/>
          <w:b/>
          <w:bCs/>
          <w:sz w:val="22"/>
        </w:rPr>
      </w:pPr>
    </w:p>
    <w:p>
      <w:pPr>
        <w:pStyle w:val="style0"/>
        <w:ind w:left="360" w:hanging="360"/>
        <w:jc w:val="both"/>
        <w:rPr>
          <w:rFonts w:ascii="Book Antiqua" w:cs="Calibri" w:hAnsi="Book Antiqua"/>
          <w:b/>
          <w:bCs/>
          <w:sz w:val="22"/>
        </w:rPr>
      </w:pPr>
      <w:r>
        <w:rPr>
          <w:rFonts w:ascii="Book Antiqua" w:cs="Calibri" w:hAnsi="Book Antiqua"/>
          <w:b/>
          <w:bCs/>
          <w:sz w:val="22"/>
        </w:rPr>
        <w:t>EQUIPMENTS FAMILIAR WITH</w:t>
      </w:r>
    </w:p>
    <w:p>
      <w:pPr>
        <w:pStyle w:val="style0"/>
        <w:ind w:left="360" w:hanging="360"/>
        <w:jc w:val="both"/>
        <w:rPr>
          <w:rFonts w:ascii="Book Antiqua" w:cs="Calibri" w:hAnsi="Book Antiqua"/>
          <w:sz w:val="26"/>
        </w:rPr>
      </w:pPr>
    </w:p>
    <w:p>
      <w:pPr>
        <w:pStyle w:val="style0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Defibrilator</w:t>
      </w:r>
      <w:r>
        <w:rPr>
          <w:rFonts w:ascii="Book Antiqua" w:cs="Calibri" w:hAnsi="Book Antiqua"/>
          <w:sz w:val="22"/>
        </w:rPr>
        <w:t xml:space="preserve">, </w:t>
      </w:r>
      <w:r>
        <w:rPr>
          <w:rFonts w:ascii="Book Antiqua" w:cs="Calibri" w:hAnsi="Book Antiqua"/>
          <w:sz w:val="22"/>
        </w:rPr>
        <w:t>Ambubag</w:t>
      </w:r>
      <w:r>
        <w:rPr>
          <w:rFonts w:ascii="Book Antiqua" w:cs="Calibri" w:hAnsi="Book Antiqua"/>
          <w:sz w:val="22"/>
        </w:rPr>
        <w:t xml:space="preserve">, Cardiac  Monitor (Philips MP40, MP20), Syringe Pump, Infusion Pump, ACT Machine, </w:t>
      </w:r>
      <w:r>
        <w:rPr>
          <w:rFonts w:ascii="Book Antiqua" w:cs="Calibri" w:hAnsi="Book Antiqua"/>
          <w:sz w:val="22"/>
        </w:rPr>
        <w:t>LaryngoScope</w:t>
      </w:r>
      <w:r>
        <w:rPr>
          <w:rFonts w:ascii="Book Antiqua" w:cs="Calibri" w:hAnsi="Book Antiqua"/>
          <w:sz w:val="22"/>
        </w:rPr>
        <w:t xml:space="preserve">, ECG Machine, Glucometer, Pulse </w:t>
      </w:r>
      <w:r>
        <w:rPr>
          <w:rFonts w:ascii="Book Antiqua" w:cs="Calibri" w:hAnsi="Book Antiqua"/>
          <w:sz w:val="22"/>
        </w:rPr>
        <w:t>Oxymeter</w:t>
      </w:r>
      <w:r>
        <w:rPr>
          <w:rFonts w:ascii="Book Antiqua" w:cs="Calibri" w:hAnsi="Book Antiqua"/>
          <w:sz w:val="22"/>
        </w:rPr>
        <w:t xml:space="preserve">, Suction Apparatus, </w:t>
      </w:r>
      <w:r>
        <w:rPr>
          <w:rFonts w:ascii="Book Antiqua" w:cs="Calibri" w:hAnsi="Book Antiqua"/>
          <w:sz w:val="22"/>
        </w:rPr>
        <w:t>Nebulaizer</w:t>
      </w:r>
      <w:r>
        <w:rPr>
          <w:rFonts w:ascii="Book Antiqua" w:cs="Calibri" w:hAnsi="Book Antiqua"/>
          <w:sz w:val="22"/>
        </w:rPr>
        <w:t>.</w:t>
      </w:r>
    </w:p>
    <w:p>
      <w:pPr>
        <w:pStyle w:val="style0"/>
        <w:rPr>
          <w:rFonts w:ascii="Book Antiqua" w:cs="Calibri" w:hAnsi="Book Antiqua"/>
          <w:sz w:val="22"/>
        </w:rPr>
      </w:pPr>
    </w:p>
    <w:p>
      <w:pPr>
        <w:pStyle w:val="style2"/>
        <w:shd w:val="clear" w:color="auto" w:fill="b3b3b3"/>
        <w:tabs>
          <w:tab w:val="clear" w:pos="576"/>
        </w:tabs>
        <w:spacing w:before="0" w:after="0"/>
        <w:ind w:left="0" w:firstLine="1138"/>
        <w:rPr>
          <w:rFonts w:ascii="Book Antiqua" w:cs="Calibri" w:hAnsi="Book Antiqua"/>
          <w:b w:val="false"/>
          <w:i w:val="false"/>
          <w:iCs w:val="false"/>
          <w:sz w:val="24"/>
          <w:szCs w:val="22"/>
        </w:rPr>
      </w:pPr>
      <w:r>
        <w:rPr>
          <w:rFonts w:ascii="Book Antiqua" w:cs="Calibri" w:hAnsi="Book Antiqua"/>
          <w:b w:val="false"/>
          <w:i w:val="false"/>
          <w:iCs w:val="false"/>
          <w:sz w:val="24"/>
          <w:szCs w:val="22"/>
        </w:rPr>
        <w:t>PERSONAL PROFILE</w:t>
      </w:r>
      <w:r>
        <w:rPr>
          <w:rFonts w:ascii="Book Antiqua" w:cs="Calibri" w:hAnsi="Book Antiqua"/>
          <w:b w:val="false"/>
          <w:i w:val="false"/>
          <w:iCs w:val="false"/>
          <w:sz w:val="24"/>
          <w:szCs w:val="22"/>
        </w:rPr>
        <w:t>:</w:t>
      </w:r>
    </w:p>
    <w:p>
      <w:pPr>
        <w:pStyle w:val="style0"/>
        <w:rPr>
          <w:rFonts w:ascii="Book Antiqua" w:cs="Calibri" w:hAnsi="Book Antiqua"/>
          <w:sz w:val="22"/>
        </w:rPr>
      </w:pPr>
    </w:p>
    <w:p>
      <w:pPr>
        <w:pStyle w:val="style0"/>
        <w:tabs>
          <w:tab w:val="left" w:leader="none" w:pos="3600"/>
          <w:tab w:val="left" w:leader="none" w:pos="3960"/>
        </w:tabs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Permen</w:t>
      </w:r>
      <w:r>
        <w:rPr>
          <w:rFonts w:ascii="Book Antiqua" w:cs="Calibri" w:hAnsi="Book Antiqua"/>
          <w:sz w:val="22"/>
        </w:rPr>
        <w:t>ant</w:t>
      </w:r>
      <w:r>
        <w:rPr>
          <w:rFonts w:ascii="Book Antiqua" w:cs="Calibri" w:hAnsi="Book Antiqua"/>
          <w:sz w:val="22"/>
        </w:rPr>
        <w:t xml:space="preserve"> Address</w:t>
      </w:r>
      <w:r>
        <w:rPr>
          <w:rFonts w:ascii="Book Antiqua" w:cs="Calibri" w:hAnsi="Book Antiqua"/>
          <w:sz w:val="22"/>
        </w:rPr>
        <w:tab/>
      </w:r>
      <w:r>
        <w:rPr>
          <w:rFonts w:ascii="Book Antiqua" w:cs="Calibri" w:hAnsi="Book Antiqua"/>
          <w:sz w:val="22"/>
        </w:rPr>
        <w:t xml:space="preserve">:  </w:t>
      </w:r>
      <w:r>
        <w:rPr>
          <w:rFonts w:ascii="Book Antiqua" w:cs="Calibri" w:hAnsi="Book Antiqua"/>
          <w:sz w:val="22"/>
        </w:rPr>
        <w:tab/>
      </w:r>
      <w:r>
        <w:rPr>
          <w:rFonts w:ascii="Book Antiqua" w:cs="Calibri" w:hAnsi="Book Antiqua"/>
          <w:sz w:val="22"/>
        </w:rPr>
        <w:t>Vellikkara</w:t>
      </w:r>
      <w:r>
        <w:rPr>
          <w:rFonts w:ascii="Book Antiqua" w:cs="Calibri" w:hAnsi="Book Antiqua"/>
          <w:sz w:val="22"/>
        </w:rPr>
        <w:t xml:space="preserve"> (House)</w:t>
      </w:r>
    </w:p>
    <w:p>
      <w:pPr>
        <w:pStyle w:val="style0"/>
        <w:tabs>
          <w:tab w:val="left" w:leader="none" w:pos="3600"/>
          <w:tab w:val="left" w:leader="none" w:pos="3960"/>
        </w:tabs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ab/>
      </w:r>
      <w:r>
        <w:rPr>
          <w:rFonts w:ascii="Book Antiqua" w:cs="Calibri" w:hAnsi="Book Antiqua"/>
          <w:sz w:val="22"/>
        </w:rPr>
        <w:t xml:space="preserve">:     </w:t>
      </w:r>
      <w:r>
        <w:rPr>
          <w:rFonts w:ascii="Book Antiqua" w:cs="Calibri" w:hAnsi="Book Antiqua"/>
          <w:sz w:val="22"/>
        </w:rPr>
        <w:t>Adichipuzha</w:t>
      </w:r>
      <w:r>
        <w:rPr>
          <w:rFonts w:ascii="Book Antiqua" w:cs="Calibri" w:hAnsi="Book Antiqua"/>
          <w:sz w:val="22"/>
        </w:rPr>
        <w:t xml:space="preserve"> (P.O)</w:t>
      </w:r>
    </w:p>
    <w:p>
      <w:pPr>
        <w:pStyle w:val="style0"/>
        <w:tabs>
          <w:tab w:val="left" w:leader="none" w:pos="3600"/>
          <w:tab w:val="left" w:leader="none" w:pos="3960"/>
        </w:tabs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 xml:space="preserve">                                                                 :      </w:t>
      </w:r>
      <w:r>
        <w:rPr>
          <w:rFonts w:ascii="Book Antiqua" w:cs="Calibri" w:hAnsi="Book Antiqua"/>
          <w:sz w:val="22"/>
        </w:rPr>
        <w:t>Mothiravayal</w:t>
      </w:r>
      <w:r>
        <w:rPr>
          <w:rFonts w:ascii="Book Antiqua" w:cs="Calibri" w:hAnsi="Book Antiqua"/>
          <w:sz w:val="22"/>
        </w:rPr>
        <w:t xml:space="preserve"> (R) </w:t>
      </w:r>
    </w:p>
    <w:p>
      <w:pPr>
        <w:pStyle w:val="style0"/>
        <w:tabs>
          <w:tab w:val="left" w:leader="none" w:pos="3600"/>
          <w:tab w:val="left" w:leader="none" w:pos="3960"/>
        </w:tabs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 xml:space="preserve">                                                                 :      </w:t>
      </w:r>
      <w:r>
        <w:rPr>
          <w:rFonts w:ascii="Book Antiqua" w:cs="Calibri" w:hAnsi="Book Antiqua"/>
          <w:sz w:val="22"/>
        </w:rPr>
        <w:t>Perunad</w:t>
      </w:r>
    </w:p>
    <w:p>
      <w:pPr>
        <w:pStyle w:val="style0"/>
        <w:tabs>
          <w:tab w:val="left" w:leader="none" w:pos="3600"/>
          <w:tab w:val="left" w:leader="none" w:pos="3960"/>
        </w:tabs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 xml:space="preserve">                                                                </w:t>
      </w:r>
      <w:r>
        <w:rPr>
          <w:rFonts w:ascii="Book Antiqua" w:cs="Calibri" w:hAnsi="Book Antiqua"/>
          <w:sz w:val="22"/>
        </w:rPr>
        <w:t xml:space="preserve"> </w:t>
      </w:r>
      <w:r>
        <w:rPr>
          <w:rFonts w:ascii="Book Antiqua" w:cs="Calibri" w:hAnsi="Book Antiqua"/>
          <w:sz w:val="22"/>
        </w:rPr>
        <w:t>:</w:t>
      </w:r>
      <w:r>
        <w:rPr>
          <w:rFonts w:ascii="Book Antiqua" w:cs="Calibri" w:hAnsi="Book Antiqua"/>
          <w:sz w:val="22"/>
        </w:rPr>
        <w:t xml:space="preserve">     </w:t>
      </w:r>
      <w:r>
        <w:rPr>
          <w:rFonts w:ascii="Book Antiqua" w:cs="Calibri" w:hAnsi="Book Antiqua"/>
          <w:sz w:val="22"/>
        </w:rPr>
        <w:t xml:space="preserve"> </w:t>
      </w:r>
      <w:r>
        <w:rPr>
          <w:rFonts w:ascii="Book Antiqua" w:cs="Calibri" w:hAnsi="Book Antiqua"/>
          <w:sz w:val="22"/>
        </w:rPr>
        <w:t>Pathanamthitta</w:t>
      </w:r>
      <w:r>
        <w:rPr>
          <w:rFonts w:ascii="Book Antiqua" w:cs="Calibri" w:hAnsi="Book Antiqua"/>
          <w:sz w:val="22"/>
        </w:rPr>
        <w:t xml:space="preserve"> (</w:t>
      </w:r>
      <w:r>
        <w:rPr>
          <w:rFonts w:ascii="Book Antiqua" w:cs="Calibri" w:hAnsi="Book Antiqua"/>
          <w:sz w:val="22"/>
        </w:rPr>
        <w:t>Dst</w:t>
      </w:r>
      <w:r>
        <w:rPr>
          <w:rFonts w:ascii="Book Antiqua" w:cs="Calibri" w:hAnsi="Book Antiqua"/>
          <w:sz w:val="22"/>
        </w:rPr>
        <w:t>)</w:t>
      </w:r>
    </w:p>
    <w:p>
      <w:pPr>
        <w:pStyle w:val="style0"/>
        <w:tabs>
          <w:tab w:val="left" w:leader="none" w:pos="3600"/>
          <w:tab w:val="left" w:leader="none" w:pos="3960"/>
        </w:tabs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 xml:space="preserve">                                                                 :      Kerala-689711</w:t>
      </w:r>
    </w:p>
    <w:p>
      <w:pPr>
        <w:pStyle w:val="style0"/>
        <w:tabs>
          <w:tab w:val="left" w:leader="none" w:pos="3600"/>
          <w:tab w:val="left" w:leader="none" w:pos="3960"/>
        </w:tabs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 xml:space="preserve">                                         </w:t>
      </w:r>
      <w:r>
        <w:rPr>
          <w:rFonts w:ascii="Book Antiqua" w:cs="Calibri" w:hAnsi="Book Antiqua"/>
          <w:sz w:val="22"/>
        </w:rPr>
        <w:t xml:space="preserve">                         :     </w:t>
      </w:r>
      <w:r>
        <w:rPr>
          <w:rFonts w:ascii="Book Antiqua" w:cs="Calibri" w:hAnsi="Book Antiqua"/>
          <w:sz w:val="22"/>
        </w:rPr>
        <w:t>Mob:</w:t>
      </w:r>
      <w:r>
        <w:rPr>
          <w:rFonts w:ascii="Book Antiqua" w:cs="Calibri" w:hAnsi="Book Antiqua"/>
          <w:sz w:val="22"/>
        </w:rPr>
        <w:t xml:space="preserve"> 08281809423</w:t>
      </w:r>
    </w:p>
    <w:p>
      <w:pPr>
        <w:pStyle w:val="style0"/>
        <w:tabs>
          <w:tab w:val="left" w:leader="none" w:pos="3600"/>
          <w:tab w:val="left" w:leader="none" w:pos="3960"/>
        </w:tabs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Fath</w:t>
      </w:r>
      <w:r>
        <w:rPr>
          <w:rFonts w:ascii="Book Antiqua" w:cs="Calibri" w:hAnsi="Book Antiqua"/>
          <w:sz w:val="22"/>
        </w:rPr>
        <w:t>er's  Name</w:t>
      </w:r>
      <w:r>
        <w:rPr>
          <w:rFonts w:ascii="Book Antiqua" w:cs="Calibri" w:hAnsi="Book Antiqua"/>
          <w:sz w:val="22"/>
        </w:rPr>
        <w:tab/>
      </w:r>
      <w:r>
        <w:rPr>
          <w:rFonts w:ascii="Book Antiqua" w:cs="Calibri" w:hAnsi="Book Antiqua"/>
          <w:sz w:val="22"/>
        </w:rPr>
        <w:t xml:space="preserve">:  </w:t>
      </w:r>
      <w:r>
        <w:rPr>
          <w:rFonts w:ascii="Book Antiqua" w:cs="Calibri" w:hAnsi="Book Antiqua"/>
          <w:sz w:val="22"/>
        </w:rPr>
        <w:tab/>
      </w:r>
      <w:r>
        <w:rPr>
          <w:rFonts w:ascii="Book Antiqua" w:cs="Calibri" w:hAnsi="Book Antiqua"/>
          <w:sz w:val="22"/>
        </w:rPr>
        <w:t xml:space="preserve">Mr. Suresh </w:t>
      </w:r>
      <w:r>
        <w:rPr>
          <w:rFonts w:ascii="Book Antiqua" w:cs="Calibri" w:hAnsi="Book Antiqua"/>
          <w:sz w:val="22"/>
        </w:rPr>
        <w:t>Babu</w:t>
      </w:r>
      <w:r>
        <w:rPr>
          <w:rFonts w:ascii="Book Antiqua" w:cs="Calibri" w:hAnsi="Book Antiqua"/>
          <w:sz w:val="22"/>
        </w:rPr>
        <w:t>. V.R</w:t>
      </w:r>
      <w:r>
        <w:rPr>
          <w:rFonts w:ascii="Book Antiqua" w:cs="Calibri" w:hAnsi="Book Antiqua"/>
          <w:sz w:val="22"/>
        </w:rPr>
        <w:t xml:space="preserve">                                            </w:t>
      </w:r>
    </w:p>
    <w:p>
      <w:pPr>
        <w:pStyle w:val="style0"/>
        <w:tabs>
          <w:tab w:val="left" w:leader="none" w:pos="3600"/>
          <w:tab w:val="left" w:leader="none" w:pos="3960"/>
        </w:tabs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Gender</w:t>
      </w:r>
      <w:r>
        <w:rPr>
          <w:rFonts w:ascii="Book Antiqua" w:cs="Calibri" w:hAnsi="Book Antiqua"/>
          <w:bCs/>
          <w:sz w:val="22"/>
        </w:rPr>
        <w:tab/>
      </w:r>
      <w:r>
        <w:rPr>
          <w:rFonts w:ascii="Book Antiqua" w:cs="Calibri" w:hAnsi="Book Antiqua"/>
          <w:sz w:val="22"/>
        </w:rPr>
        <w:t xml:space="preserve">:  </w:t>
      </w:r>
      <w:r>
        <w:rPr>
          <w:rFonts w:ascii="Book Antiqua" w:cs="Calibri" w:hAnsi="Book Antiqua"/>
          <w:sz w:val="22"/>
        </w:rPr>
        <w:tab/>
      </w:r>
      <w:r>
        <w:rPr>
          <w:rFonts w:ascii="Book Antiqua" w:cs="Calibri" w:hAnsi="Book Antiqua"/>
          <w:sz w:val="22"/>
        </w:rPr>
        <w:t>Female</w:t>
      </w:r>
    </w:p>
    <w:p>
      <w:pPr>
        <w:pStyle w:val="style0"/>
        <w:tabs>
          <w:tab w:val="left" w:leader="none" w:pos="3600"/>
          <w:tab w:val="left" w:leader="none" w:pos="3960"/>
        </w:tabs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D.O.B</w:t>
      </w:r>
      <w:r>
        <w:rPr>
          <w:rFonts w:ascii="Book Antiqua" w:cs="Calibri" w:hAnsi="Book Antiqua"/>
          <w:sz w:val="22"/>
        </w:rPr>
        <w:tab/>
      </w:r>
      <w:r>
        <w:rPr>
          <w:rFonts w:ascii="Book Antiqua" w:cs="Calibri" w:hAnsi="Book Antiqua"/>
          <w:sz w:val="22"/>
        </w:rPr>
        <w:t xml:space="preserve">:  </w:t>
      </w:r>
      <w:r>
        <w:rPr>
          <w:rFonts w:ascii="Book Antiqua" w:cs="Calibri" w:hAnsi="Book Antiqua"/>
          <w:sz w:val="22"/>
        </w:rPr>
        <w:tab/>
      </w:r>
      <w:r>
        <w:rPr>
          <w:rFonts w:ascii="Book Antiqua" w:cs="Calibri" w:hAnsi="Book Antiqua"/>
          <w:sz w:val="22"/>
        </w:rPr>
        <w:t>29-05-1994</w:t>
      </w:r>
    </w:p>
    <w:p>
      <w:pPr>
        <w:pStyle w:val="style0"/>
        <w:tabs>
          <w:tab w:val="left" w:leader="none" w:pos="3600"/>
          <w:tab w:val="left" w:leader="none" w:pos="3960"/>
        </w:tabs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Religion</w:t>
      </w:r>
      <w:r>
        <w:rPr>
          <w:rFonts w:ascii="Book Antiqua" w:cs="Calibri" w:hAnsi="Book Antiqua"/>
          <w:sz w:val="22"/>
        </w:rPr>
        <w:tab/>
      </w:r>
      <w:r>
        <w:rPr>
          <w:rFonts w:ascii="Book Antiqua" w:cs="Calibri" w:hAnsi="Book Antiqua"/>
          <w:sz w:val="22"/>
        </w:rPr>
        <w:t xml:space="preserve">:  </w:t>
      </w:r>
      <w:r>
        <w:rPr>
          <w:rFonts w:ascii="Book Antiqua" w:cs="Calibri" w:hAnsi="Book Antiqua"/>
          <w:sz w:val="22"/>
        </w:rPr>
        <w:tab/>
      </w:r>
      <w:r>
        <w:rPr>
          <w:rFonts w:ascii="Book Antiqua" w:cs="Calibri" w:hAnsi="Book Antiqua"/>
          <w:sz w:val="22"/>
        </w:rPr>
        <w:t xml:space="preserve">Christian </w:t>
      </w:r>
      <w:r>
        <w:rPr>
          <w:rFonts w:ascii="Book Antiqua" w:cs="Calibri" w:hAnsi="Book Antiqua"/>
          <w:sz w:val="22"/>
        </w:rPr>
        <w:t xml:space="preserve">( </w:t>
      </w:r>
      <w:r>
        <w:rPr>
          <w:rFonts w:ascii="Book Antiqua" w:cs="Calibri" w:hAnsi="Book Antiqua"/>
          <w:sz w:val="22"/>
        </w:rPr>
        <w:t>Marthomite</w:t>
      </w:r>
      <w:r>
        <w:rPr>
          <w:rFonts w:ascii="Book Antiqua" w:cs="Calibri" w:hAnsi="Book Antiqua"/>
          <w:sz w:val="22"/>
        </w:rPr>
        <w:t>)</w:t>
      </w:r>
    </w:p>
    <w:p>
      <w:pPr>
        <w:pStyle w:val="style0"/>
        <w:tabs>
          <w:tab w:val="left" w:leader="none" w:pos="3600"/>
          <w:tab w:val="left" w:leader="none" w:pos="3960"/>
        </w:tabs>
        <w:jc w:val="both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Marital status</w:t>
      </w:r>
      <w:r>
        <w:rPr>
          <w:rFonts w:ascii="Book Antiqua" w:cs="Calibri" w:hAnsi="Book Antiqua"/>
          <w:sz w:val="22"/>
        </w:rPr>
        <w:tab/>
      </w:r>
      <w:r>
        <w:rPr>
          <w:rFonts w:ascii="Book Antiqua" w:cs="Calibri" w:hAnsi="Book Antiqua"/>
          <w:sz w:val="22"/>
        </w:rPr>
        <w:t xml:space="preserve">:  </w:t>
      </w:r>
      <w:r>
        <w:rPr>
          <w:rFonts w:ascii="Book Antiqua" w:cs="Calibri" w:hAnsi="Book Antiqua"/>
          <w:sz w:val="22"/>
        </w:rPr>
        <w:tab/>
      </w:r>
      <w:r>
        <w:rPr>
          <w:rFonts w:ascii="Book Antiqua" w:cs="Calibri" w:hAnsi="Book Antiqua"/>
          <w:sz w:val="22"/>
        </w:rPr>
        <w:t>Unmarried</w:t>
      </w:r>
    </w:p>
    <w:p>
      <w:pPr>
        <w:pStyle w:val="style0"/>
        <w:tabs>
          <w:tab w:val="left" w:leader="none" w:pos="3600"/>
          <w:tab w:val="left" w:leader="none" w:pos="3960"/>
        </w:tabs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Nationality</w:t>
      </w:r>
      <w:r>
        <w:rPr>
          <w:rFonts w:ascii="Book Antiqua" w:cs="Calibri" w:hAnsi="Book Antiqua"/>
          <w:sz w:val="22"/>
        </w:rPr>
        <w:tab/>
      </w:r>
      <w:r>
        <w:rPr>
          <w:rFonts w:ascii="Book Antiqua" w:cs="Calibri" w:hAnsi="Book Antiqua"/>
          <w:sz w:val="22"/>
        </w:rPr>
        <w:t xml:space="preserve">:  </w:t>
      </w:r>
      <w:r>
        <w:rPr>
          <w:rFonts w:ascii="Book Antiqua" w:cs="Calibri" w:hAnsi="Book Antiqua"/>
          <w:sz w:val="22"/>
        </w:rPr>
        <w:tab/>
      </w:r>
      <w:r>
        <w:rPr>
          <w:rFonts w:ascii="Book Antiqua" w:cs="Calibri" w:hAnsi="Book Antiqua"/>
          <w:sz w:val="22"/>
        </w:rPr>
        <w:t xml:space="preserve">Indian    </w:t>
      </w:r>
    </w:p>
    <w:p>
      <w:pPr>
        <w:pStyle w:val="style0"/>
        <w:tabs>
          <w:tab w:val="left" w:leader="none" w:pos="3600"/>
          <w:tab w:val="left" w:leader="none" w:pos="3960"/>
        </w:tabs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 xml:space="preserve">Passport Place of Issue                         </w:t>
      </w:r>
      <w:r>
        <w:rPr>
          <w:rFonts w:ascii="Book Antiqua" w:cs="Calibri" w:hAnsi="Book Antiqua"/>
          <w:sz w:val="22"/>
        </w:rPr>
        <w:t>:</w:t>
      </w:r>
      <w:r>
        <w:rPr>
          <w:rFonts w:ascii="Book Antiqua" w:cs="Calibri" w:hAnsi="Book Antiqua"/>
          <w:sz w:val="22"/>
        </w:rPr>
        <w:tab/>
      </w:r>
      <w:r>
        <w:rPr>
          <w:rFonts w:ascii="Book Antiqua" w:cs="Calibri" w:hAnsi="Book Antiqua"/>
          <w:sz w:val="22"/>
        </w:rPr>
        <w:t>Trivandrum</w:t>
      </w:r>
    </w:p>
    <w:p>
      <w:pPr>
        <w:pStyle w:val="style0"/>
        <w:tabs>
          <w:tab w:val="left" w:leader="none" w:pos="3600"/>
          <w:tab w:val="left" w:leader="none" w:pos="3960"/>
        </w:tabs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Passport Date</w:t>
      </w:r>
      <w:r>
        <w:rPr>
          <w:rFonts w:ascii="Book Antiqua" w:cs="Calibri" w:hAnsi="Book Antiqua"/>
          <w:sz w:val="22"/>
        </w:rPr>
        <w:t xml:space="preserve"> of Issue                         </w:t>
      </w:r>
      <w:r>
        <w:rPr>
          <w:rFonts w:ascii="Book Antiqua" w:cs="Calibri" w:hAnsi="Book Antiqua"/>
          <w:sz w:val="22"/>
        </w:rPr>
        <w:t xml:space="preserve"> </w:t>
      </w:r>
      <w:r>
        <w:rPr>
          <w:rFonts w:ascii="Book Antiqua" w:cs="Calibri" w:hAnsi="Book Antiqua"/>
          <w:sz w:val="22"/>
        </w:rPr>
        <w:t>:</w:t>
      </w:r>
      <w:r>
        <w:rPr>
          <w:rFonts w:ascii="Book Antiqua" w:cs="Calibri" w:hAnsi="Book Antiqua"/>
          <w:sz w:val="22"/>
        </w:rPr>
        <w:t xml:space="preserve">  </w:t>
      </w:r>
      <w:r>
        <w:rPr>
          <w:rFonts w:ascii="Book Antiqua" w:cs="Calibri" w:hAnsi="Book Antiqua"/>
          <w:sz w:val="22"/>
        </w:rPr>
        <w:tab/>
      </w:r>
      <w:r>
        <w:rPr>
          <w:rFonts w:ascii="Book Antiqua" w:cs="Calibri" w:hAnsi="Book Antiqua"/>
          <w:sz w:val="22"/>
        </w:rPr>
        <w:t>26-12-2017</w:t>
      </w:r>
    </w:p>
    <w:p>
      <w:pPr>
        <w:pStyle w:val="style0"/>
        <w:tabs>
          <w:tab w:val="left" w:leader="none" w:pos="3600"/>
          <w:tab w:val="left" w:leader="none" w:pos="3960"/>
        </w:tabs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 xml:space="preserve">Passport Date of Expiry </w:t>
      </w:r>
      <w:r>
        <w:rPr>
          <w:rFonts w:ascii="Book Antiqua" w:cs="Calibri" w:hAnsi="Book Antiqua"/>
          <w:sz w:val="22"/>
        </w:rPr>
        <w:t xml:space="preserve">                    </w:t>
      </w:r>
      <w:r>
        <w:rPr>
          <w:rFonts w:ascii="Book Antiqua" w:cs="Calibri" w:hAnsi="Book Antiqua"/>
          <w:sz w:val="22"/>
        </w:rPr>
        <w:t xml:space="preserve">  </w:t>
      </w:r>
      <w:r>
        <w:rPr>
          <w:rFonts w:ascii="Book Antiqua" w:cs="Calibri" w:hAnsi="Book Antiqua"/>
          <w:sz w:val="22"/>
        </w:rPr>
        <w:t>:</w:t>
      </w:r>
      <w:r>
        <w:rPr>
          <w:rFonts w:ascii="Book Antiqua" w:cs="Calibri" w:hAnsi="Book Antiqua"/>
          <w:sz w:val="22"/>
        </w:rPr>
        <w:tab/>
      </w:r>
      <w:r>
        <w:rPr>
          <w:rFonts w:ascii="Book Antiqua" w:cs="Calibri" w:hAnsi="Book Antiqua"/>
          <w:sz w:val="22"/>
        </w:rPr>
        <w:t>25-12-2027</w:t>
      </w:r>
    </w:p>
    <w:p>
      <w:pPr>
        <w:pStyle w:val="style0"/>
        <w:tabs>
          <w:tab w:val="left" w:leader="none" w:pos="3600"/>
          <w:tab w:val="left" w:leader="none" w:pos="3960"/>
        </w:tabs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Passport No                                           :      R6001283</w:t>
      </w:r>
    </w:p>
    <w:p>
      <w:pPr>
        <w:pStyle w:val="style0"/>
        <w:tabs>
          <w:tab w:val="left" w:leader="none" w:pos="3600"/>
          <w:tab w:val="left" w:leader="none" w:pos="3960"/>
        </w:tabs>
        <w:rPr>
          <w:rFonts w:ascii="Book Antiqua" w:cs="Calibri" w:hAnsi="Book Antiqua"/>
          <w:sz w:val="26"/>
        </w:rPr>
      </w:pPr>
      <w:r>
        <w:rPr>
          <w:rFonts w:ascii="Book Antiqua" w:cs="Calibri" w:hAnsi="Book Antiqua"/>
          <w:sz w:val="22"/>
        </w:rPr>
        <w:tab/>
      </w:r>
    </w:p>
    <w:p>
      <w:pPr>
        <w:pStyle w:val="style66"/>
        <w:shd w:val="clear" w:color="auto" w:fill="b3b3b3"/>
        <w:spacing w:after="0"/>
        <w:ind w:firstLine="1138"/>
        <w:rPr>
          <w:rFonts w:ascii="Book Antiqua" w:cs="Calibri" w:hAnsi="Book Antiqua"/>
          <w:bCs/>
          <w:sz w:val="22"/>
        </w:rPr>
      </w:pPr>
      <w:r>
        <w:rPr>
          <w:rFonts w:ascii="Book Antiqua" w:cs="Calibri" w:hAnsi="Book Antiqua"/>
          <w:bCs/>
          <w:sz w:val="22"/>
        </w:rPr>
        <w:t>LANGUAGES KNOWN</w:t>
      </w:r>
      <w:r>
        <w:rPr>
          <w:rFonts w:ascii="Book Antiqua" w:cs="Calibri" w:hAnsi="Book Antiqua"/>
          <w:bCs/>
          <w:sz w:val="22"/>
        </w:rPr>
        <w:t>:</w:t>
      </w:r>
    </w:p>
    <w:p>
      <w:pPr>
        <w:pStyle w:val="style66"/>
        <w:spacing w:after="0"/>
        <w:rPr>
          <w:rFonts w:ascii="Book Antiqua" w:cs="Calibri" w:hAnsi="Book Antiqua"/>
          <w:bCs/>
          <w:sz w:val="22"/>
        </w:rPr>
      </w:pPr>
    </w:p>
    <w:p>
      <w:pPr>
        <w:pStyle w:val="style66"/>
        <w:spacing w:after="0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Speak</w:t>
      </w:r>
      <w:r>
        <w:rPr>
          <w:rFonts w:ascii="Book Antiqua" w:cs="Calibri" w:hAnsi="Book Antiqua"/>
          <w:sz w:val="22"/>
        </w:rPr>
        <w:tab/>
      </w:r>
      <w:r>
        <w:rPr>
          <w:rFonts w:ascii="Book Antiqua" w:cs="Calibri" w:hAnsi="Book Antiqua"/>
          <w:sz w:val="22"/>
        </w:rPr>
        <w:tab/>
      </w:r>
      <w:r>
        <w:rPr>
          <w:rFonts w:ascii="Book Antiqua" w:cs="Calibri" w:hAnsi="Book Antiqua"/>
          <w:sz w:val="22"/>
        </w:rPr>
        <w:tab/>
      </w:r>
      <w:r>
        <w:rPr>
          <w:rFonts w:ascii="Book Antiqua" w:cs="Calibri" w:hAnsi="Book Antiqua"/>
          <w:sz w:val="22"/>
        </w:rPr>
        <w:t>:  English, Hindi &amp; Malayalam</w:t>
      </w:r>
    </w:p>
    <w:p>
      <w:pPr>
        <w:pStyle w:val="style66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Read&amp;Write</w:t>
      </w:r>
      <w:r>
        <w:rPr>
          <w:rFonts w:ascii="Book Antiqua" w:cs="Calibri" w:hAnsi="Book Antiqua"/>
          <w:sz w:val="22"/>
        </w:rPr>
        <w:tab/>
      </w:r>
      <w:r>
        <w:rPr>
          <w:rFonts w:ascii="Book Antiqua" w:cs="Calibri" w:hAnsi="Book Antiqua"/>
          <w:sz w:val="22"/>
        </w:rPr>
        <w:tab/>
      </w:r>
      <w:r>
        <w:rPr>
          <w:rFonts w:ascii="Book Antiqua" w:cs="Calibri" w:hAnsi="Book Antiqua"/>
          <w:sz w:val="22"/>
        </w:rPr>
        <w:t>:  English, Hindi &amp; Malayalam</w:t>
      </w:r>
    </w:p>
    <w:p>
      <w:pPr>
        <w:pStyle w:val="style66"/>
        <w:rPr>
          <w:rFonts w:ascii="Book Antiqua" w:cs="Calibri" w:hAnsi="Book Antiqua"/>
          <w:sz w:val="22"/>
        </w:rPr>
      </w:pPr>
    </w:p>
    <w:p>
      <w:pPr>
        <w:pStyle w:val="style66"/>
        <w:rPr>
          <w:rFonts w:ascii="Book Antiqua" w:cs="Calibri" w:hAnsi="Book Antiqua"/>
          <w:sz w:val="22"/>
        </w:rPr>
      </w:pPr>
    </w:p>
    <w:p>
      <w:pPr>
        <w:pStyle w:val="style66"/>
        <w:shd w:val="clear" w:color="auto" w:fill="bfbfbf"/>
        <w:spacing w:after="0"/>
        <w:ind w:firstLine="1138"/>
        <w:rPr>
          <w:rFonts w:ascii="Book Antiqua" w:cs="Calibri" w:hAnsi="Book Antiqua"/>
          <w:bCs/>
          <w:sz w:val="22"/>
        </w:rPr>
      </w:pPr>
      <w:r>
        <w:rPr>
          <w:rFonts w:ascii="Book Antiqua" w:cs="Calibri" w:hAnsi="Book Antiqua"/>
          <w:bCs/>
          <w:sz w:val="22"/>
        </w:rPr>
        <w:t>AREAS OF INTEREST</w:t>
      </w:r>
      <w:r>
        <w:rPr>
          <w:rFonts w:ascii="Book Antiqua" w:cs="Calibri" w:hAnsi="Book Antiqua"/>
          <w:bCs/>
          <w:sz w:val="22"/>
        </w:rPr>
        <w:t>:</w:t>
      </w:r>
    </w:p>
    <w:p>
      <w:pPr>
        <w:pStyle w:val="style66"/>
        <w:spacing w:after="0"/>
        <w:rPr>
          <w:rFonts w:ascii="Book Antiqua" w:cs="Calibri" w:hAnsi="Book Antiqua"/>
          <w:bCs/>
          <w:sz w:val="22"/>
        </w:rPr>
      </w:pPr>
    </w:p>
    <w:p>
      <w:pPr>
        <w:pStyle w:val="style66"/>
        <w:numPr>
          <w:ilvl w:val="0"/>
          <w:numId w:val="4"/>
        </w:numPr>
        <w:spacing w:after="0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Reading</w:t>
      </w:r>
    </w:p>
    <w:p>
      <w:pPr>
        <w:pStyle w:val="style66"/>
        <w:numPr>
          <w:ilvl w:val="0"/>
          <w:numId w:val="4"/>
        </w:numPr>
        <w:spacing w:after="0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Listening Music</w:t>
      </w:r>
    </w:p>
    <w:p>
      <w:pPr>
        <w:pStyle w:val="style66"/>
        <w:numPr>
          <w:ilvl w:val="0"/>
          <w:numId w:val="4"/>
        </w:numPr>
        <w:spacing w:after="0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Travelling</w:t>
      </w:r>
    </w:p>
    <w:p>
      <w:pPr>
        <w:pStyle w:val="style66"/>
        <w:numPr>
          <w:ilvl w:val="0"/>
          <w:numId w:val="4"/>
        </w:numPr>
        <w:spacing w:after="0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Cooking</w:t>
      </w:r>
    </w:p>
    <w:p>
      <w:pPr>
        <w:pStyle w:val="style66"/>
        <w:numPr>
          <w:ilvl w:val="0"/>
          <w:numId w:val="4"/>
        </w:numPr>
        <w:spacing w:after="0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Writing</w:t>
      </w:r>
    </w:p>
    <w:p>
      <w:pPr>
        <w:pStyle w:val="style66"/>
        <w:spacing w:after="0"/>
        <w:ind w:left="360"/>
        <w:rPr>
          <w:rFonts w:ascii="Book Antiqua" w:cs="Calibri" w:hAnsi="Book Antiqua"/>
          <w:sz w:val="22"/>
        </w:rPr>
      </w:pPr>
    </w:p>
    <w:p>
      <w:pPr>
        <w:pStyle w:val="style66"/>
        <w:spacing w:after="0"/>
        <w:ind w:left="360"/>
        <w:rPr>
          <w:rFonts w:ascii="Book Antiqua" w:cs="Calibri" w:hAnsi="Book Antiqua"/>
          <w:sz w:val="22"/>
        </w:rPr>
      </w:pPr>
    </w:p>
    <w:p>
      <w:pPr>
        <w:pStyle w:val="style66"/>
        <w:spacing w:after="0"/>
        <w:ind w:left="360"/>
        <w:rPr>
          <w:rFonts w:ascii="Book Antiqua" w:cs="Calibri" w:hAnsi="Book Antiqua"/>
          <w:sz w:val="22"/>
        </w:rPr>
      </w:pPr>
    </w:p>
    <w:p>
      <w:pPr>
        <w:pStyle w:val="style2"/>
        <w:shd w:val="clear" w:color="auto" w:fill="b3b3b3"/>
        <w:tabs>
          <w:tab w:val="clear" w:pos="576"/>
        </w:tabs>
        <w:spacing w:before="0" w:after="0"/>
        <w:ind w:left="0" w:firstLine="1138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b w:val="false"/>
          <w:i w:val="false"/>
          <w:iCs w:val="false"/>
          <w:sz w:val="24"/>
          <w:szCs w:val="22"/>
        </w:rPr>
        <w:t>SALARY DETAILS</w:t>
      </w:r>
      <w:r>
        <w:rPr>
          <w:rFonts w:ascii="Book Antiqua" w:cs="Calibri" w:hAnsi="Book Antiqua"/>
          <w:b w:val="false"/>
          <w:i w:val="false"/>
          <w:iCs w:val="false"/>
          <w:sz w:val="24"/>
          <w:szCs w:val="22"/>
        </w:rPr>
        <w:t>:</w:t>
      </w:r>
    </w:p>
    <w:p>
      <w:pPr>
        <w:pStyle w:val="style0"/>
        <w:tabs>
          <w:tab w:val="left" w:leader="none" w:pos="3600"/>
          <w:tab w:val="left" w:leader="none" w:pos="3960"/>
        </w:tabs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Current Salary</w:t>
      </w:r>
      <w:r>
        <w:rPr>
          <w:rFonts w:ascii="Book Antiqua" w:cs="Calibri" w:hAnsi="Book Antiqua"/>
          <w:sz w:val="22"/>
        </w:rPr>
        <w:tab/>
      </w:r>
      <w:r>
        <w:rPr>
          <w:rFonts w:ascii="Book Antiqua" w:cs="Calibri" w:hAnsi="Book Antiqua"/>
          <w:sz w:val="22"/>
        </w:rPr>
        <w:t xml:space="preserve">:  </w:t>
      </w:r>
      <w:r>
        <w:rPr>
          <w:rFonts w:ascii="Book Antiqua" w:cs="Calibri" w:hAnsi="Book Antiqua"/>
          <w:sz w:val="22"/>
        </w:rPr>
        <w:tab/>
      </w:r>
      <w:r>
        <w:rPr>
          <w:rFonts w:ascii="Book Antiqua" w:cs="Calibri" w:hAnsi="Book Antiqua"/>
          <w:sz w:val="22"/>
        </w:rPr>
        <w:t>16000</w:t>
      </w:r>
      <w:r>
        <w:rPr>
          <w:rFonts w:ascii="Book Antiqua" w:cs="Calibri" w:hAnsi="Book Antiqua"/>
          <w:sz w:val="22"/>
        </w:rPr>
        <w:t xml:space="preserve"> (INR)/</w:t>
      </w:r>
      <w:r>
        <w:rPr>
          <w:rFonts w:ascii="Book Antiqua" w:cs="Calibri" w:hAnsi="Book Antiqua"/>
          <w:sz w:val="22"/>
        </w:rPr>
        <w:t>-  X</w:t>
      </w:r>
      <w:r>
        <w:rPr>
          <w:rFonts w:ascii="Book Antiqua" w:cs="Calibri" w:hAnsi="Book Antiqua"/>
          <w:sz w:val="22"/>
        </w:rPr>
        <w:t xml:space="preserve">  12  =</w:t>
      </w:r>
      <w:r>
        <w:t>192000</w:t>
      </w:r>
      <w:r>
        <w:t xml:space="preserve"> </w:t>
      </w:r>
      <w:r>
        <w:rPr>
          <w:rFonts w:ascii="Book Antiqua" w:cs="Calibri" w:hAnsi="Book Antiqua"/>
          <w:sz w:val="22"/>
        </w:rPr>
        <w:t>(INR)/-</w:t>
      </w:r>
    </w:p>
    <w:p>
      <w:pPr>
        <w:pStyle w:val="style0"/>
        <w:tabs>
          <w:tab w:val="left" w:leader="none" w:pos="3600"/>
          <w:tab w:val="left" w:leader="none" w:pos="3960"/>
        </w:tabs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Expected salary</w:t>
      </w:r>
      <w:r>
        <w:rPr>
          <w:rFonts w:ascii="Book Antiqua" w:cs="Calibri" w:hAnsi="Book Antiqua"/>
          <w:sz w:val="22"/>
        </w:rPr>
        <w:tab/>
      </w:r>
      <w:r>
        <w:rPr>
          <w:rFonts w:ascii="Book Antiqua" w:cs="Calibri" w:hAnsi="Book Antiqua"/>
          <w:sz w:val="22"/>
        </w:rPr>
        <w:t xml:space="preserve">:  </w:t>
      </w:r>
      <w:r>
        <w:rPr>
          <w:rFonts w:ascii="Book Antiqua" w:cs="Calibri" w:hAnsi="Book Antiqua"/>
          <w:sz w:val="22"/>
        </w:rPr>
        <w:tab/>
      </w:r>
      <w:r>
        <w:rPr>
          <w:rFonts w:ascii="Book Antiqua" w:cs="Calibri" w:hAnsi="Book Antiqua"/>
          <w:sz w:val="22"/>
        </w:rPr>
        <w:t>Negotiable</w:t>
      </w:r>
      <w:r>
        <w:rPr>
          <w:rFonts w:ascii="Book Antiqua" w:cs="Calibri" w:hAnsi="Book Antiqua"/>
          <w:sz w:val="22"/>
        </w:rPr>
        <w:t xml:space="preserve"> </w:t>
      </w:r>
    </w:p>
    <w:p>
      <w:pPr>
        <w:pStyle w:val="style0"/>
        <w:tabs>
          <w:tab w:val="left" w:leader="none" w:pos="3600"/>
          <w:tab w:val="left" w:leader="none" w:pos="3960"/>
        </w:tabs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Notice Period</w:t>
      </w:r>
      <w:r>
        <w:rPr>
          <w:rFonts w:ascii="Book Antiqua" w:cs="Calibri" w:hAnsi="Book Antiqua"/>
          <w:sz w:val="22"/>
        </w:rPr>
        <w:tab/>
      </w:r>
      <w:r>
        <w:rPr>
          <w:rFonts w:ascii="Book Antiqua" w:cs="Calibri" w:hAnsi="Book Antiqua"/>
          <w:sz w:val="22"/>
        </w:rPr>
        <w:t xml:space="preserve">:  </w:t>
      </w:r>
      <w:r>
        <w:rPr>
          <w:rFonts w:ascii="Book Antiqua" w:cs="Calibri" w:hAnsi="Book Antiqua"/>
          <w:sz w:val="22"/>
        </w:rPr>
        <w:tab/>
      </w:r>
      <w:r>
        <w:rPr>
          <w:rFonts w:ascii="Book Antiqua" w:cs="Calibri" w:hAnsi="Book Antiqua"/>
          <w:sz w:val="22"/>
        </w:rPr>
        <w:t>One Month</w:t>
      </w:r>
      <w:r>
        <w:rPr>
          <w:rFonts w:ascii="Book Antiqua" w:cs="Calibri" w:hAnsi="Book Antiqua"/>
          <w:sz w:val="22"/>
        </w:rPr>
        <w:t xml:space="preserve">   </w:t>
      </w:r>
    </w:p>
    <w:p>
      <w:pPr>
        <w:pStyle w:val="style0"/>
        <w:tabs>
          <w:tab w:val="left" w:leader="none" w:pos="3600"/>
          <w:tab w:val="left" w:leader="none" w:pos="3960"/>
        </w:tabs>
        <w:rPr>
          <w:rFonts w:ascii="Book Antiqua" w:cs="Calibri" w:hAnsi="Book Antiqua"/>
          <w:sz w:val="22"/>
        </w:rPr>
      </w:pPr>
    </w:p>
    <w:p>
      <w:pPr>
        <w:pStyle w:val="style0"/>
        <w:tabs>
          <w:tab w:val="left" w:leader="none" w:pos="3600"/>
          <w:tab w:val="left" w:leader="none" w:pos="3960"/>
        </w:tabs>
        <w:rPr>
          <w:rFonts w:ascii="Book Antiqua" w:cs="Calibri" w:hAnsi="Book Antiqua"/>
          <w:sz w:val="22"/>
        </w:rPr>
      </w:pPr>
    </w:p>
    <w:p>
      <w:pPr>
        <w:pStyle w:val="style2"/>
        <w:shd w:val="clear" w:color="auto" w:fill="b3b3b3"/>
        <w:tabs>
          <w:tab w:val="clear" w:pos="576"/>
        </w:tabs>
        <w:spacing w:before="0" w:after="0"/>
        <w:ind w:left="0" w:firstLine="1138"/>
        <w:rPr>
          <w:rFonts w:ascii="Book Antiqua" w:cs="Calibri" w:hAnsi="Book Antiqua"/>
          <w:b w:val="false"/>
          <w:bCs w:val="false"/>
          <w:i w:val="false"/>
          <w:iCs w:val="false"/>
          <w:sz w:val="24"/>
          <w:szCs w:val="22"/>
        </w:rPr>
      </w:pPr>
    </w:p>
    <w:p>
      <w:pPr>
        <w:pStyle w:val="style2"/>
        <w:shd w:val="clear" w:color="auto" w:fill="b3b3b3"/>
        <w:tabs>
          <w:tab w:val="clear" w:pos="576"/>
        </w:tabs>
        <w:spacing w:before="0" w:after="0"/>
        <w:ind w:left="0" w:firstLine="1138"/>
        <w:rPr>
          <w:rFonts w:ascii="Book Antiqua" w:cs="Calibri" w:hAnsi="Book Antiqua"/>
          <w:sz w:val="26"/>
        </w:rPr>
      </w:pPr>
      <w:r>
        <w:rPr>
          <w:rFonts w:ascii="Book Antiqua" w:cs="Calibri" w:hAnsi="Book Antiqua"/>
          <w:b w:val="false"/>
          <w:bCs w:val="false"/>
          <w:i w:val="false"/>
          <w:iCs w:val="false"/>
          <w:sz w:val="24"/>
          <w:szCs w:val="22"/>
        </w:rPr>
        <w:t>REFERENCE</w:t>
      </w:r>
      <w:r>
        <w:rPr>
          <w:rFonts w:ascii="Book Antiqua" w:cs="Calibri" w:hAnsi="Book Antiqua"/>
          <w:b w:val="false"/>
          <w:bCs w:val="false"/>
          <w:i w:val="false"/>
          <w:iCs w:val="false"/>
          <w:sz w:val="24"/>
          <w:szCs w:val="22"/>
        </w:rPr>
        <w:t>: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4687"/>
        <w:gridCol w:w="396"/>
        <w:gridCol w:w="4739"/>
      </w:tblGrid>
      <w:tr>
        <w:trPr/>
        <w:tc>
          <w:tcPr>
            <w:tcW w:w="396" w:type="dxa"/>
            <w:tcBorders/>
          </w:tcPr>
          <w:p>
            <w:pPr>
              <w:pStyle w:val="style66"/>
              <w:rPr>
                <w:rFonts w:ascii="Book Antiqua" w:cs="Calibri" w:hAnsi="Book Antiqua"/>
                <w:bCs/>
                <w:szCs w:val="22"/>
              </w:rPr>
            </w:pPr>
            <w:r>
              <w:rPr>
                <w:rFonts w:ascii="Book Antiqua" w:cs="Calibri" w:hAnsi="Book Antiqua"/>
                <w:bCs/>
                <w:szCs w:val="22"/>
              </w:rPr>
              <w:t>1.</w:t>
            </w:r>
          </w:p>
        </w:tc>
        <w:tc>
          <w:tcPr>
            <w:tcW w:w="4687" w:type="dxa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szCs w:val="24"/>
              </w:rPr>
              <w:t>DR.SANJAY KUMAR MD ( MEDICINE), DM ( CARDIOLOGY),</w:t>
            </w:r>
          </w:p>
          <w:p>
            <w:pPr>
              <w:pStyle w:val="style0"/>
              <w:ind w:right="-270"/>
              <w:rPr>
                <w:szCs w:val="24"/>
              </w:rPr>
            </w:pPr>
            <w:r>
              <w:rPr>
                <w:szCs w:val="24"/>
              </w:rPr>
              <w:t>ADD.DIRECTOR AND HEAD-DEPARTMENT OF CARDI</w:t>
            </w:r>
            <w:r>
              <w:rPr>
                <w:szCs w:val="24"/>
              </w:rPr>
              <w:t>O</w:t>
            </w:r>
            <w:r>
              <w:rPr>
                <w:szCs w:val="24"/>
              </w:rPr>
              <w:t>LOGY,CARDIOLOGIST</w:t>
            </w:r>
          </w:p>
          <w:p>
            <w:pPr>
              <w:pStyle w:val="style0"/>
              <w:ind w:right="-270"/>
              <w:rPr>
                <w:szCs w:val="24"/>
              </w:rPr>
            </w:pPr>
            <w:r>
              <w:rPr>
                <w:szCs w:val="24"/>
              </w:rPr>
              <w:t>FORTIS ESCORTS</w:t>
            </w:r>
            <w:r>
              <w:rPr>
                <w:szCs w:val="24"/>
              </w:rPr>
              <w:t xml:space="preserve"> HOSPITAL</w:t>
            </w:r>
          </w:p>
          <w:p>
            <w:pPr>
              <w:pStyle w:val="style0"/>
              <w:ind w:right="-270"/>
              <w:rPr>
                <w:szCs w:val="24"/>
              </w:rPr>
            </w:pPr>
            <w:r>
              <w:rPr>
                <w:szCs w:val="24"/>
              </w:rPr>
              <w:t>NEELAM BATA ROAD, FARIDABAD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121001.</w:t>
            </w:r>
          </w:p>
          <w:p>
            <w:pPr>
              <w:pStyle w:val="style0"/>
              <w:ind w:right="-270"/>
              <w:rPr>
                <w:szCs w:val="24"/>
              </w:rPr>
            </w:pPr>
            <w:r>
              <w:rPr>
                <w:szCs w:val="24"/>
              </w:rPr>
              <w:t>Mob</w:t>
            </w:r>
            <w:r>
              <w:rPr>
                <w:szCs w:val="24"/>
              </w:rPr>
              <w:t>:</w:t>
            </w:r>
            <w:r>
              <w:rPr>
                <w:szCs w:val="24"/>
              </w:rPr>
              <w:t>09818403954</w:t>
            </w:r>
            <w:r>
              <w:rPr>
                <w:szCs w:val="24"/>
              </w:rPr>
              <w:t>.</w:t>
            </w:r>
          </w:p>
          <w:p>
            <w:pPr>
              <w:pStyle w:val="style66"/>
              <w:spacing w:after="0"/>
              <w:rPr>
                <w:rFonts w:ascii="Book Antiqua" w:cs="Calibri" w:hAnsi="Book Antiqua"/>
                <w:bCs/>
                <w:szCs w:val="24"/>
              </w:rPr>
            </w:pPr>
          </w:p>
        </w:tc>
        <w:tc>
          <w:tcPr>
            <w:tcW w:w="396" w:type="dxa"/>
            <w:tcBorders/>
          </w:tcPr>
          <w:p>
            <w:pPr>
              <w:pStyle w:val="style66"/>
              <w:rPr>
                <w:rFonts w:ascii="Book Antiqua" w:cs="Calibri" w:hAnsi="Book Antiqua"/>
                <w:bCs/>
                <w:szCs w:val="22"/>
              </w:rPr>
            </w:pPr>
            <w:r>
              <w:rPr>
                <w:rFonts w:ascii="Book Antiqua" w:cs="Calibri" w:hAnsi="Book Antiqua"/>
                <w:bCs/>
                <w:szCs w:val="22"/>
              </w:rPr>
              <w:t>2.</w:t>
            </w:r>
          </w:p>
        </w:tc>
        <w:tc>
          <w:tcPr>
            <w:tcW w:w="4739" w:type="dxa"/>
            <w:tcBorders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DR.PANKAJ BATRA MD ( MEDICINE), DNB ( CARDI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LOGY),</w:t>
            </w:r>
          </w:p>
          <w:p>
            <w:pPr>
              <w:pStyle w:val="style0"/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CONSULTANT,CARDIOLOGIST</w:t>
            </w:r>
          </w:p>
          <w:p>
            <w:pPr>
              <w:pStyle w:val="style0"/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FORTIS ESCORTS HOSPITAL</w:t>
            </w:r>
          </w:p>
          <w:p>
            <w:pPr>
              <w:pStyle w:val="style0"/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NEELAM BATA ROAD, FARIDABAD-121001</w:t>
            </w:r>
          </w:p>
          <w:p>
            <w:pPr>
              <w:pStyle w:val="style0"/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</w:t>
            </w:r>
            <w:r>
              <w:rPr>
                <w:sz w:val="22"/>
                <w:szCs w:val="22"/>
              </w:rPr>
              <w:t>:09818283123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ind w:right="-270"/>
              <w:rPr>
                <w:sz w:val="22"/>
                <w:szCs w:val="22"/>
              </w:rPr>
            </w:pPr>
          </w:p>
          <w:p>
            <w:pPr>
              <w:pStyle w:val="style0"/>
              <w:ind w:right="-270"/>
              <w:rPr>
                <w:rFonts w:ascii="Book Antiqua" w:cs="Calibri" w:hAnsi="Book Antiqua"/>
                <w:bCs/>
                <w:sz w:val="22"/>
                <w:szCs w:val="22"/>
              </w:rPr>
            </w:pPr>
          </w:p>
        </w:tc>
      </w:tr>
    </w:tbl>
    <w:p>
      <w:pPr>
        <w:pStyle w:val="style66"/>
        <w:rPr/>
      </w:pPr>
    </w:p>
    <w:p>
      <w:pPr>
        <w:pStyle w:val="style2"/>
        <w:shd w:val="clear" w:color="auto" w:fill="b3b3b3"/>
        <w:tabs>
          <w:tab w:val="clear" w:pos="576"/>
        </w:tabs>
        <w:spacing w:after="0"/>
        <w:ind w:left="0" w:firstLine="1138"/>
        <w:rPr>
          <w:rFonts w:ascii="Book Antiqua" w:cs="Calibri" w:hAnsi="Book Antiqua"/>
          <w:b w:val="false"/>
          <w:i w:val="false"/>
          <w:iCs w:val="false"/>
          <w:sz w:val="26"/>
          <w:szCs w:val="24"/>
        </w:rPr>
      </w:pPr>
      <w:r>
        <w:rPr>
          <w:rFonts w:ascii="Book Antiqua" w:cs="Calibri" w:hAnsi="Book Antiqua"/>
          <w:b w:val="false"/>
          <w:i w:val="false"/>
          <w:iCs w:val="false"/>
          <w:sz w:val="26"/>
          <w:szCs w:val="24"/>
        </w:rPr>
        <w:t>DECLARATION</w:t>
      </w:r>
    </w:p>
    <w:p>
      <w:pPr>
        <w:pStyle w:val="style66"/>
        <w:rPr>
          <w:rFonts w:ascii="Book Antiqua" w:cs="Calibri" w:hAnsi="Book Antiqua"/>
          <w:sz w:val="22"/>
        </w:rPr>
      </w:pPr>
    </w:p>
    <w:p>
      <w:pPr>
        <w:pStyle w:val="style66"/>
        <w:rPr>
          <w:rFonts w:ascii="Book Antiqua" w:cs="Calibri" w:hAnsi="Book Antiqua"/>
          <w:sz w:val="22"/>
        </w:rPr>
      </w:pPr>
      <w:r>
        <w:rPr>
          <w:rFonts w:ascii="Book Antiqua" w:cs="Calibri" w:hAnsi="Book Antiqua"/>
          <w:sz w:val="22"/>
        </w:rPr>
        <w:t>I hereby declare that the above furnished information is true to the best of my knowledge.</w:t>
      </w:r>
    </w:p>
    <w:p>
      <w:pPr>
        <w:pStyle w:val="style66"/>
        <w:rPr>
          <w:rFonts w:ascii="Book Antiqua" w:cs="Calibri" w:hAnsi="Book Antiqua"/>
          <w:b/>
          <w:sz w:val="22"/>
        </w:rPr>
      </w:pPr>
      <w:r>
        <w:rPr>
          <w:rFonts w:ascii="Book Antiqua" w:cs="Calibri" w:hAnsi="Book Antiqua"/>
          <w:b/>
          <w:sz w:val="22"/>
        </w:rPr>
        <w:t xml:space="preserve"> </w:t>
      </w:r>
    </w:p>
    <w:p>
      <w:pPr>
        <w:pStyle w:val="style66"/>
        <w:rPr>
          <w:rFonts w:ascii="Book Antiqua" w:cs="Calibri" w:hAnsi="Book Antiqua"/>
          <w:b/>
          <w:sz w:val="22"/>
        </w:rPr>
      </w:pPr>
      <w:r>
        <w:rPr>
          <w:rFonts w:ascii="Book Antiqua" w:cs="Calibri" w:hAnsi="Book Antiqua"/>
          <w:b/>
          <w:sz w:val="22"/>
        </w:rPr>
        <w:t xml:space="preserve"> </w:t>
      </w:r>
      <w:r>
        <w:rPr>
          <w:rFonts w:ascii="Book Antiqua" w:cs="Calibri" w:hAnsi="Book Antiqua"/>
          <w:b/>
          <w:sz w:val="22"/>
        </w:rPr>
        <w:t>Place  :</w:t>
      </w:r>
      <w:r>
        <w:rPr>
          <w:rFonts w:ascii="Book Antiqua" w:cs="Calibri" w:hAnsi="Book Antiqua"/>
          <w:b/>
          <w:sz w:val="22"/>
        </w:rPr>
        <w:t xml:space="preserve"> </w:t>
      </w:r>
      <w:r>
        <w:rPr>
          <w:rFonts w:ascii="Book Antiqua" w:cs="Calibri" w:hAnsi="Book Antiqua"/>
          <w:b/>
          <w:sz w:val="22"/>
          <w:lang w:val="en-GB"/>
        </w:rPr>
        <w:t xml:space="preserve">kottayam </w:t>
      </w:r>
    </w:p>
    <w:p>
      <w:pPr>
        <w:pStyle w:val="style66"/>
        <w:rPr>
          <w:rFonts w:ascii="Book Antiqua" w:cs="Calibri" w:hAnsi="Book Antiqua"/>
          <w:b/>
          <w:sz w:val="22"/>
        </w:rPr>
      </w:pPr>
      <w:r>
        <w:rPr>
          <w:rFonts w:ascii="Book Antiqua" w:cs="Calibri" w:hAnsi="Book Antiqua"/>
          <w:b/>
          <w:sz w:val="22"/>
        </w:rPr>
        <w:t xml:space="preserve"> Date   :</w:t>
      </w:r>
      <w:r>
        <w:rPr>
          <w:rFonts w:ascii="Book Antiqua" w:cs="Calibri" w:hAnsi="Book Antiqua"/>
          <w:b/>
          <w:sz w:val="22"/>
        </w:rPr>
        <w:t xml:space="preserve"> </w:t>
      </w:r>
      <w:r>
        <w:rPr>
          <w:rFonts w:ascii="Book Antiqua" w:cs="Calibri" w:hAnsi="Book Antiqua"/>
          <w:b/>
          <w:sz w:val="22"/>
        </w:rPr>
        <w:t>-</w:t>
      </w:r>
      <w:r>
        <w:rPr>
          <w:rFonts w:ascii="Book Antiqua" w:cs="Calibri" w:hAnsi="Book Antiqua"/>
          <w:b/>
          <w:sz w:val="22"/>
        </w:rPr>
        <w:t xml:space="preserve">  </w:t>
      </w:r>
      <w:r>
        <w:rPr>
          <w:rFonts w:ascii="Book Antiqua" w:cs="Calibri" w:hAnsi="Book Antiqua"/>
          <w:b/>
          <w:sz w:val="22"/>
        </w:rPr>
        <w:t xml:space="preserve">  </w:t>
      </w:r>
      <w:r>
        <w:rPr>
          <w:rFonts w:ascii="Book Antiqua" w:cs="Calibri" w:hAnsi="Book Antiqua"/>
          <w:b/>
          <w:sz w:val="22"/>
          <w:lang w:val="en-GB"/>
        </w:rPr>
        <w:t>2</w:t>
      </w:r>
      <w:r>
        <w:rPr>
          <w:rFonts w:ascii="Book Antiqua" w:cs="Calibri" w:hAnsi="Book Antiqua"/>
          <w:b/>
          <w:sz w:val="22"/>
          <w:lang w:val="en-GB"/>
        </w:rPr>
        <w:t>8</w:t>
      </w:r>
      <w:r>
        <w:rPr>
          <w:rFonts w:ascii="Book Antiqua" w:cs="Calibri" w:hAnsi="Book Antiqua"/>
          <w:b/>
          <w:sz w:val="22"/>
        </w:rPr>
        <w:t xml:space="preserve">/ </w:t>
      </w:r>
      <w:r>
        <w:rPr>
          <w:rFonts w:ascii="Book Antiqua" w:cs="Calibri" w:hAnsi="Book Antiqua"/>
          <w:b/>
          <w:sz w:val="22"/>
        </w:rPr>
        <w:t>0</w:t>
      </w:r>
      <w:r>
        <w:rPr>
          <w:rFonts w:ascii="Book Antiqua" w:cs="Calibri" w:hAnsi="Book Antiqua"/>
          <w:b/>
          <w:sz w:val="22"/>
          <w:lang w:val="en-GB"/>
        </w:rPr>
        <w:t>8</w:t>
      </w:r>
      <w:r>
        <w:rPr>
          <w:rFonts w:ascii="Book Antiqua" w:cs="Calibri" w:hAnsi="Book Antiqua"/>
          <w:b/>
          <w:sz w:val="22"/>
        </w:rPr>
        <w:t>/</w:t>
      </w:r>
      <w:r>
        <w:rPr>
          <w:rFonts w:ascii="Book Antiqua" w:cs="Calibri" w:hAnsi="Book Antiqua"/>
          <w:b/>
          <w:sz w:val="22"/>
          <w:lang w:val="en-GB"/>
        </w:rPr>
        <w:t>2</w:t>
      </w:r>
      <w:r>
        <w:rPr>
          <w:rFonts w:ascii="Book Antiqua" w:cs="Calibri" w:hAnsi="Book Antiqua"/>
          <w:b/>
          <w:sz w:val="22"/>
          <w:lang w:val="en-GB"/>
        </w:rPr>
        <w:t>0</w:t>
      </w:r>
      <w:r>
        <w:rPr>
          <w:rFonts w:ascii="Book Antiqua" w:cs="Calibri" w:hAnsi="Book Antiqua"/>
          <w:b/>
          <w:sz w:val="22"/>
          <w:lang w:val="en-GB"/>
        </w:rPr>
        <w:t>18</w:t>
      </w:r>
      <w:r>
        <w:rPr>
          <w:rFonts w:ascii="Book Antiqua" w:cs="Calibri" w:hAnsi="Book Antiqua"/>
          <w:b/>
          <w:sz w:val="22"/>
        </w:rPr>
        <w:t xml:space="preserve">                    </w:t>
      </w:r>
    </w:p>
    <w:p>
      <w:pPr>
        <w:pStyle w:val="style66"/>
        <w:rPr>
          <w:rFonts w:ascii="Book Antiqua" w:cs="Calibri" w:hAnsi="Book Antiqua"/>
          <w:b/>
          <w:sz w:val="22"/>
        </w:rPr>
      </w:pPr>
    </w:p>
    <w:bookmarkStart w:id="0" w:name="_GoBack"/>
    <w:bookmarkEnd w:id="0"/>
    <w:p>
      <w:pPr>
        <w:pStyle w:val="style66"/>
        <w:rPr>
          <w:rFonts w:ascii="Book Antiqua" w:cs="Calibri" w:hAnsi="Book Antiqua"/>
          <w:b/>
          <w:sz w:val="22"/>
        </w:rPr>
      </w:pPr>
      <w:r>
        <w:rPr>
          <w:rFonts w:ascii="Book Antiqua" w:cs="Calibri" w:hAnsi="Book Antiqua"/>
          <w:b/>
          <w:sz w:val="22"/>
        </w:rPr>
        <w:t xml:space="preserve">   </w:t>
      </w:r>
      <w:r>
        <w:rPr>
          <w:rFonts w:ascii="Book Antiqua" w:cs="Calibri" w:hAnsi="Book Antiqua"/>
          <w:sz w:val="26"/>
          <w:szCs w:val="24"/>
        </w:rPr>
        <w:tab/>
      </w:r>
      <w:r>
        <w:rPr>
          <w:rFonts w:ascii="Book Antiqua" w:cs="Calibri" w:hAnsi="Book Antiqua"/>
          <w:sz w:val="26"/>
          <w:szCs w:val="24"/>
        </w:rPr>
        <w:tab/>
      </w:r>
    </w:p>
    <w:p>
      <w:pPr>
        <w:pStyle w:val="style66"/>
        <w:jc w:val="center"/>
        <w:rPr>
          <w:rFonts w:ascii="Book Antiqua" w:cs="Calibri" w:hAnsi="Book Antiqua"/>
          <w:b/>
          <w:sz w:val="26"/>
          <w:szCs w:val="24"/>
        </w:rPr>
      </w:pPr>
      <w:r>
        <w:rPr>
          <w:rFonts w:ascii="Book Antiqua" w:cs="Calibri" w:hAnsi="Book Antiqua"/>
          <w:b/>
          <w:sz w:val="26"/>
          <w:szCs w:val="24"/>
        </w:rPr>
        <w:t xml:space="preserve">               </w:t>
      </w:r>
      <w:r>
        <w:rPr>
          <w:rFonts w:ascii="Book Antiqua" w:cs="Calibri" w:hAnsi="Book Antiqua"/>
          <w:b/>
          <w:sz w:val="26"/>
          <w:szCs w:val="24"/>
        </w:rPr>
        <w:t xml:space="preserve">                      </w:t>
      </w:r>
      <w:r>
        <w:rPr>
          <w:rFonts w:ascii="Book Antiqua" w:cs="Calibri" w:hAnsi="Book Antiqua"/>
          <w:b/>
          <w:sz w:val="26"/>
          <w:szCs w:val="24"/>
        </w:rPr>
        <w:t xml:space="preserve">  </w:t>
      </w:r>
      <w:r>
        <w:rPr>
          <w:rFonts w:ascii="Book Antiqua" w:cs="Calibri" w:hAnsi="Book Antiqua"/>
          <w:b/>
          <w:sz w:val="26"/>
          <w:szCs w:val="24"/>
        </w:rPr>
        <w:t>(</w:t>
      </w:r>
      <w:r>
        <w:rPr>
          <w:rFonts w:ascii="Book Antiqua" w:cs="Calibri" w:hAnsi="Book Antiqua"/>
          <w:b/>
          <w:sz w:val="26"/>
          <w:szCs w:val="24"/>
        </w:rPr>
        <w:t xml:space="preserve"> AN</w:t>
      </w:r>
      <w:r>
        <w:rPr>
          <w:rFonts w:ascii="Book Antiqua" w:cs="Calibri" w:hAnsi="Book Antiqua"/>
          <w:b/>
          <w:sz w:val="26"/>
          <w:szCs w:val="24"/>
        </w:rPr>
        <w:t>N</w:t>
      </w:r>
      <w:r>
        <w:rPr>
          <w:rFonts w:ascii="Book Antiqua" w:cs="Calibri" w:hAnsi="Book Antiqua"/>
          <w:b/>
          <w:sz w:val="26"/>
          <w:szCs w:val="24"/>
        </w:rPr>
        <w:t>IE</w:t>
      </w:r>
      <w:r>
        <w:rPr>
          <w:rFonts w:ascii="Book Antiqua" w:cs="Calibri" w:hAnsi="Book Antiqua"/>
          <w:b/>
          <w:sz w:val="26"/>
          <w:szCs w:val="24"/>
        </w:rPr>
        <w:t xml:space="preserve"> JESSY BABU</w:t>
      </w:r>
      <w:r>
        <w:rPr>
          <w:rFonts w:ascii="Book Antiqua" w:cs="Calibri" w:hAnsi="Book Antiqua"/>
          <w:b/>
          <w:sz w:val="26"/>
          <w:szCs w:val="24"/>
        </w:rPr>
        <w:t>)</w:t>
      </w:r>
    </w:p>
    <w:sectPr>
      <w:footnotePr>
        <w:pos w:val="beneathText"/>
      </w:footnotePr>
      <w:pgSz w:w="12240" w:h="15840" w:orient="portrait"/>
      <w:pgMar w:top="810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000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 Unicode MS"/>
    <w:panose1 w:val="020b0604020000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000030204"/>
    <w:charset w:val="00"/>
    <w:family w:val="swiss"/>
    <w:pitch w:val="variable"/>
    <w:sig w:usb0="00000287" w:usb1="00000800" w:usb2="00000000" w:usb3="00000000" w:csb0="0000009F" w:csb1="00000000"/>
  </w:font>
  <w:font w:name="Book Antiqua">
    <w:altName w:val="Palatino Linotype"/>
    <w:panose1 w:val="02040602050000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54DC32B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66E958AF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60ED23E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08FE1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SimSu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suppressAutoHyphens/>
    </w:pPr>
    <w:rPr>
      <w:rFonts w:eastAsia="Times New Roman"/>
      <w:sz w:val="24"/>
    </w:rPr>
  </w:style>
  <w:style w:type="paragraph" w:styleId="style1">
    <w:name w:val="heading 1"/>
    <w:basedOn w:val="style0"/>
    <w:next w:val="style0"/>
    <w:link w:val="style4102"/>
    <w:qFormat/>
    <w:uiPriority w:val="9"/>
    <w:pPr>
      <w:keepNext/>
      <w:keepLines/>
      <w:spacing w:before="48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style2">
    <w:name w:val="heading 2"/>
    <w:basedOn w:val="style0"/>
    <w:next w:val="style66"/>
    <w:link w:val="style4100"/>
    <w:qFormat/>
    <w:pPr>
      <w:keepNext/>
      <w:tabs>
        <w:tab w:val="left" w:leader="none" w:pos="576"/>
      </w:tabs>
      <w:spacing w:before="240" w:after="120"/>
      <w:ind w:left="576" w:hanging="576"/>
      <w:outlineLvl w:val="1"/>
    </w:pPr>
    <w:rPr>
      <w:rFonts w:ascii="Arial" w:cs="Tahoma" w:eastAsia="Arial Unicode MS" w:hAnsi="Arial"/>
      <w:b/>
      <w:bCs/>
      <w:i/>
      <w:iCs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101"/>
    <w:pPr>
      <w:spacing w:after="120"/>
    </w:pPr>
    <w:rPr/>
  </w:style>
  <w:style w:type="paragraph" w:styleId="style153">
    <w:name w:val="Balloon Text"/>
    <w:basedOn w:val="style0"/>
    <w:next w:val="style153"/>
    <w:link w:val="style4103"/>
    <w:uiPriority w:val="99"/>
    <w:pPr/>
    <w:rPr>
      <w:rFonts w:ascii="Tahoma" w:cs="Tahoma" w:hAnsi="Tahoma"/>
      <w:sz w:val="16"/>
      <w:szCs w:val="16"/>
    </w:rPr>
  </w:style>
  <w:style w:type="paragraph" w:customStyle="1" w:styleId="style4097">
    <w:name w:val="FULL NAME"/>
    <w:basedOn w:val="style1"/>
    <w:next w:val="style4097"/>
    <w:pPr>
      <w:widowControl/>
      <w:spacing w:before="0"/>
      <w:ind w:left="252"/>
    </w:pPr>
    <w:rPr>
      <w:rFonts w:ascii="Times New Roman" w:hAnsi="Times New Roman"/>
      <w:color w:val="auto"/>
      <w:sz w:val="32"/>
      <w:szCs w:val="24"/>
    </w:rPr>
  </w:style>
  <w:style w:type="paragraph" w:customStyle="1" w:styleId="style4098">
    <w:name w:val="ADRESS"/>
    <w:basedOn w:val="style2"/>
    <w:next w:val="style4098"/>
    <w:pPr>
      <w:widowControl/>
      <w:tabs>
        <w:tab w:val="clear" w:pos="576"/>
      </w:tabs>
      <w:spacing w:before="0" w:after="0"/>
      <w:ind w:left="0" w:firstLine="0"/>
    </w:pPr>
    <w:rPr>
      <w:rFonts w:ascii="Arial Narrow" w:cs="Times New Roman" w:eastAsia="Times New Roman" w:hAnsi="Arial Narrow"/>
      <w:b w:val="false"/>
      <w:bCs w:val="false"/>
      <w:i w:val="false"/>
      <w:iCs w:val="false"/>
      <w:szCs w:val="24"/>
    </w:rPr>
  </w:style>
  <w:style w:type="paragraph" w:customStyle="1" w:styleId="style4099">
    <w:name w:val="Address 1"/>
    <w:basedOn w:val="style0"/>
    <w:next w:val="style4099"/>
    <w:pPr>
      <w:widowControl/>
      <w:spacing w:lineRule="atLeast" w:line="160"/>
      <w:jc w:val="both"/>
    </w:pPr>
    <w:rPr>
      <w:rFonts w:ascii="Arial" w:hAnsi="Arial"/>
      <w:sz w:val="14"/>
    </w:rPr>
  </w:style>
  <w:style w:type="character" w:customStyle="1" w:styleId="style4100">
    <w:name w:val="Heading 2 Char_9e1a1e16-d81e-4196-ae8f-503b507444ef"/>
    <w:next w:val="style4100"/>
    <w:link w:val="style2"/>
    <w:rPr>
      <w:rFonts w:ascii="Arial" w:cs="Tahoma" w:eastAsia="Arial Unicode MS" w:hAnsi="Arial"/>
      <w:b/>
      <w:bCs/>
      <w:i/>
      <w:iCs/>
      <w:sz w:val="28"/>
      <w:szCs w:val="28"/>
    </w:rPr>
  </w:style>
  <w:style w:type="character" w:customStyle="1" w:styleId="style4101">
    <w:name w:val="Body Text Char"/>
    <w:next w:val="style4101"/>
    <w:link w:val="style66"/>
    <w:rPr>
      <w:rFonts w:ascii="Times New Roman" w:cs="Times New Roman" w:eastAsia="Times New Roman" w:hAnsi="Times New Roman"/>
      <w:sz w:val="24"/>
      <w:szCs w:val="20"/>
    </w:rPr>
  </w:style>
  <w:style w:type="character" w:customStyle="1" w:styleId="style4102">
    <w:name w:val="Heading 1 Char_cd759ee8-6657-4a76-8cf4-cb4efe2060f6"/>
    <w:next w:val="style4102"/>
    <w:link w:val="style1"/>
    <w:uiPriority w:val="9"/>
    <w:rPr>
      <w:rFonts w:ascii="Cambria" w:hAnsi="Cambria"/>
      <w:b/>
      <w:bCs/>
      <w:color w:val="365f90"/>
      <w:sz w:val="28"/>
      <w:szCs w:val="28"/>
    </w:rPr>
  </w:style>
  <w:style w:type="character" w:customStyle="1" w:styleId="style4103">
    <w:name w:val="Balloon Text Char"/>
    <w:next w:val="style4103"/>
    <w:link w:val="style153"/>
    <w:uiPriority w:val="99"/>
    <w:rPr>
      <w:rFonts w:ascii="Tahoma" w:cs="Tahoma" w:eastAsia="Times New Roman" w:hAnsi="Tahoma"/>
      <w:sz w:val="16"/>
      <w:szCs w:val="16"/>
    </w:rPr>
  </w:style>
  <w:style w:type="paragraph" w:styleId="style31">
    <w:name w:val="header"/>
    <w:basedOn w:val="style0"/>
    <w:next w:val="style31"/>
    <w:link w:val="style4104"/>
    <w:pPr>
      <w:tabs>
        <w:tab w:val="center" w:leader="none" w:pos="4680"/>
        <w:tab w:val="right" w:leader="none" w:pos="9360"/>
      </w:tabs>
    </w:pPr>
    <w:rPr/>
  </w:style>
  <w:style w:type="character" w:customStyle="1" w:styleId="style4104">
    <w:name w:val="Header Char_1ba4c5a5-24e9-4d57-b39b-aaac32652b95"/>
    <w:next w:val="style4104"/>
    <w:link w:val="style31"/>
    <w:rPr>
      <w:rFonts w:eastAsia="Times New Roman"/>
      <w:sz w:val="24"/>
      <w:lang w:eastAsia="en-US"/>
    </w:rPr>
  </w:style>
  <w:style w:type="paragraph" w:styleId="style32">
    <w:name w:val="footer"/>
    <w:basedOn w:val="style0"/>
    <w:next w:val="style32"/>
    <w:link w:val="style4105"/>
    <w:pPr>
      <w:tabs>
        <w:tab w:val="center" w:leader="none" w:pos="4680"/>
        <w:tab w:val="right" w:leader="none" w:pos="9360"/>
      </w:tabs>
    </w:pPr>
    <w:rPr/>
  </w:style>
  <w:style w:type="character" w:customStyle="1" w:styleId="style4105">
    <w:name w:val="Footer Char_c97b7649-7849-4678-9b42-bc34d8d657a5"/>
    <w:next w:val="style4105"/>
    <w:link w:val="style32"/>
    <w:rPr>
      <w:rFonts w:eastAsia="Times New Roman"/>
      <w:sz w:val="24"/>
      <w:lang w:eastAsia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Words>697</Words>
  <Pages>4</Pages>
  <Characters>4120</Characters>
  <Application>WPS Office</Application>
  <DocSecurity>0</DocSecurity>
  <Paragraphs>164</Paragraphs>
  <ScaleCrop>false</ScaleCrop>
  <LinksUpToDate>false</LinksUpToDate>
  <CharactersWithSpaces>5522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2017-12-06T09:02:00Z</dcterms:created>
  <dc:creator>cath lab</dc:creator>
  <lastModifiedBy>SM-G550FY</lastModifiedBy>
  <lastPrinted>2014-01-27T11:41:00Z</lastPrinted>
  <dcterms:modified xsi:type="dcterms:W3CDTF">2018-08-28T08:43:20Z</dcterms:modified>
  <revision>34</revision>
  <dc:title>_x0001_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