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931F2" w14:textId="77777777" w:rsidR="001A3873" w:rsidRDefault="00653534" w:rsidP="00F710C5">
      <w:pPr>
        <w:spacing w:before="60" w:after="60" w:line="276" w:lineRule="auto"/>
        <w:jc w:val="both"/>
        <w:rPr>
          <w:rFonts w:ascii="Calibri" w:hAnsi="Calibri"/>
          <w:b/>
          <w:noProof/>
          <w:sz w:val="22"/>
          <w:szCs w:val="22"/>
        </w:rPr>
      </w:pPr>
      <w:r>
        <w:rPr>
          <w:rFonts w:ascii="Calibri" w:hAnsi="Calibri"/>
          <w:b/>
          <w:noProof/>
          <w:sz w:val="22"/>
          <w:szCs w:val="22"/>
        </w:rPr>
        <w:t>NITHIN A M</w:t>
      </w:r>
    </w:p>
    <w:p w14:paraId="6ADDDE8A" w14:textId="77777777" w:rsidR="00B14E46" w:rsidRPr="00653534" w:rsidRDefault="00465E10" w:rsidP="00F710C5">
      <w:pPr>
        <w:spacing w:before="60" w:after="60" w:line="276" w:lineRule="auto"/>
        <w:jc w:val="both"/>
        <w:rPr>
          <w:rFonts w:ascii="Calibri" w:hAnsi="Calibri"/>
          <w:b/>
          <w:noProof/>
          <w:sz w:val="22"/>
          <w:szCs w:val="22"/>
        </w:rPr>
      </w:pPr>
      <w:r>
        <w:rPr>
          <w:rFonts w:ascii="Calibri" w:hAnsi="Calibri"/>
          <w:b/>
          <w:noProof/>
          <w:sz w:val="22"/>
          <w:szCs w:val="22"/>
        </w:rPr>
        <w:drawing>
          <wp:inline distT="0" distB="0" distL="0" distR="0" wp14:anchorId="4580FE3E" wp14:editId="00A67621">
            <wp:extent cx="1046480" cy="1330960"/>
            <wp:effectExtent l="0" t="0" r="0" b="0"/>
            <wp:docPr id="1" name="Picture 1" descr="Nithin A 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hin A 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6480" cy="1330960"/>
                    </a:xfrm>
                    <a:prstGeom prst="rect">
                      <a:avLst/>
                    </a:prstGeom>
                    <a:noFill/>
                    <a:ln>
                      <a:noFill/>
                    </a:ln>
                  </pic:spPr>
                </pic:pic>
              </a:graphicData>
            </a:graphic>
          </wp:inline>
        </w:drawing>
      </w:r>
    </w:p>
    <w:p w14:paraId="5CAF4BDE" w14:textId="77777777" w:rsidR="00233477" w:rsidRPr="00C876FE" w:rsidRDefault="00653534" w:rsidP="00F710C5">
      <w:pPr>
        <w:spacing w:before="60" w:after="60" w:line="276" w:lineRule="auto"/>
        <w:jc w:val="both"/>
        <w:rPr>
          <w:rFonts w:ascii="Calibri" w:hAnsi="Calibri"/>
          <w:sz w:val="22"/>
          <w:szCs w:val="22"/>
        </w:rPr>
      </w:pPr>
      <w:r w:rsidRPr="00792C1A">
        <w:rPr>
          <w:rFonts w:ascii="Calibri" w:hAnsi="Calibri"/>
          <w:b/>
          <w:sz w:val="22"/>
          <w:szCs w:val="22"/>
        </w:rPr>
        <w:t>Mobile</w:t>
      </w:r>
      <w:r w:rsidR="00B04FCA">
        <w:rPr>
          <w:rFonts w:ascii="Calibri" w:hAnsi="Calibri"/>
          <w:sz w:val="22"/>
          <w:szCs w:val="22"/>
        </w:rPr>
        <w:t xml:space="preserve">: </w:t>
      </w:r>
      <w:r w:rsidR="00BD6648">
        <w:rPr>
          <w:rFonts w:ascii="Calibri" w:hAnsi="Calibri"/>
          <w:sz w:val="22"/>
          <w:szCs w:val="22"/>
        </w:rPr>
        <w:t>+91 9037 98 2524</w:t>
      </w:r>
    </w:p>
    <w:p w14:paraId="4BFE67AD" w14:textId="77777777" w:rsidR="00B14E46" w:rsidRPr="00B14E46" w:rsidRDefault="005E04F2" w:rsidP="00F710C5">
      <w:pPr>
        <w:spacing w:before="60" w:after="60" w:line="276" w:lineRule="auto"/>
        <w:jc w:val="both"/>
        <w:rPr>
          <w:rFonts w:ascii="Verdana" w:hAnsi="Verdana"/>
          <w:sz w:val="20"/>
          <w:szCs w:val="20"/>
        </w:rPr>
      </w:pPr>
      <w:r>
        <w:rPr>
          <w:rFonts w:ascii="Verdana" w:hAnsi="Verdana"/>
          <w:sz w:val="20"/>
          <w:szCs w:val="20"/>
        </w:rPr>
        <w:t>Kerala,</w:t>
      </w:r>
      <w:r w:rsidR="00AA1CAE">
        <w:rPr>
          <w:rFonts w:ascii="Verdana" w:hAnsi="Verdana"/>
          <w:sz w:val="20"/>
          <w:szCs w:val="20"/>
        </w:rPr>
        <w:t xml:space="preserve"> </w:t>
      </w:r>
      <w:r>
        <w:rPr>
          <w:rFonts w:ascii="Verdana" w:hAnsi="Verdana"/>
          <w:sz w:val="20"/>
          <w:szCs w:val="20"/>
        </w:rPr>
        <w:t>India</w:t>
      </w:r>
    </w:p>
    <w:p w14:paraId="79DC447E" w14:textId="77777777" w:rsidR="00A61E1B" w:rsidRPr="00653534" w:rsidRDefault="00E60DB5" w:rsidP="00F710C5">
      <w:pPr>
        <w:spacing w:before="60" w:after="60" w:line="276" w:lineRule="auto"/>
        <w:jc w:val="both"/>
        <w:rPr>
          <w:rFonts w:ascii="Calibri" w:hAnsi="Calibri"/>
          <w:sz w:val="22"/>
          <w:szCs w:val="22"/>
        </w:rPr>
      </w:pPr>
      <w:r w:rsidRPr="00792C1A">
        <w:rPr>
          <w:rFonts w:ascii="Calibri" w:hAnsi="Calibri"/>
          <w:sz w:val="22"/>
          <w:szCs w:val="22"/>
        </w:rPr>
        <w:t>E-mail</w:t>
      </w:r>
      <w:r w:rsidR="007E6D00" w:rsidRPr="00792C1A">
        <w:rPr>
          <w:rFonts w:ascii="Calibri" w:hAnsi="Calibri"/>
          <w:sz w:val="22"/>
          <w:szCs w:val="22"/>
        </w:rPr>
        <w:t>:</w:t>
      </w:r>
      <w:r w:rsidR="00011FCF" w:rsidRPr="00792C1A">
        <w:rPr>
          <w:rFonts w:ascii="Calibri" w:hAnsi="Calibri"/>
          <w:sz w:val="22"/>
          <w:szCs w:val="22"/>
        </w:rPr>
        <w:t xml:space="preserve"> </w:t>
      </w:r>
      <w:hyperlink r:id="rId8" w:history="1">
        <w:r w:rsidR="00A61E1B" w:rsidRPr="00F63453">
          <w:rPr>
            <w:rStyle w:val="Hyperlink"/>
            <w:rFonts w:ascii="Calibri" w:hAnsi="Calibri"/>
            <w:sz w:val="22"/>
            <w:szCs w:val="22"/>
          </w:rPr>
          <w:t>Nithin.ambattu@hotmail.com</w:t>
        </w:r>
      </w:hyperlink>
    </w:p>
    <w:p w14:paraId="123C7E27" w14:textId="77777777" w:rsidR="00226A58" w:rsidRPr="00792C1A" w:rsidRDefault="00465E10" w:rsidP="00F710C5">
      <w:pPr>
        <w:spacing w:before="60" w:after="60" w:line="276" w:lineRule="auto"/>
        <w:jc w:val="both"/>
        <w:rPr>
          <w:rFonts w:ascii="Calibri" w:hAnsi="Calibri"/>
          <w:b/>
          <w:color w:val="0000FF"/>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14:anchorId="0D0E8F28" wp14:editId="0296A9BC">
                <wp:simplePos x="0" y="0"/>
                <wp:positionH relativeFrom="column">
                  <wp:posOffset>-487045</wp:posOffset>
                </wp:positionH>
                <wp:positionV relativeFrom="paragraph">
                  <wp:posOffset>141605</wp:posOffset>
                </wp:positionV>
                <wp:extent cx="7154545" cy="0"/>
                <wp:effectExtent l="8255" t="14605" r="25400" b="2349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1.15pt" to="525.05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"/>
            </w:pict>
          </mc:Fallback>
        </mc:AlternateContent>
      </w:r>
    </w:p>
    <w:p w14:paraId="35C052B2" w14:textId="77777777" w:rsidR="00F64C07" w:rsidRPr="00022D5F" w:rsidRDefault="00F64C07" w:rsidP="00022D5F">
      <w:pPr>
        <w:shd w:val="clear" w:color="auto" w:fill="C0C0C0"/>
        <w:spacing w:before="120" w:after="120" w:line="288" w:lineRule="auto"/>
        <w:rPr>
          <w:b/>
          <w:sz w:val="22"/>
          <w:szCs w:val="22"/>
          <w:u w:val="single"/>
        </w:rPr>
      </w:pPr>
      <w:r>
        <w:rPr>
          <w:b/>
          <w:sz w:val="22"/>
          <w:szCs w:val="22"/>
          <w:u w:val="single"/>
        </w:rPr>
        <w:t>PROFILE</w:t>
      </w:r>
    </w:p>
    <w:p w14:paraId="2E3136CE" w14:textId="5D9EF859" w:rsidR="00971C2D" w:rsidRDefault="001861B2" w:rsidP="005350CF">
      <w:pPr>
        <w:pStyle w:val="ListParagraph"/>
        <w:numPr>
          <w:ilvl w:val="0"/>
          <w:numId w:val="37"/>
        </w:numPr>
        <w:spacing w:before="40" w:after="40"/>
        <w:jc w:val="both"/>
        <w:textAlignment w:val="baseline"/>
        <w:rPr>
          <w:color w:val="000000"/>
          <w:szCs w:val="24"/>
        </w:rPr>
      </w:pPr>
      <w:r>
        <w:rPr>
          <w:color w:val="000000"/>
          <w:szCs w:val="24"/>
        </w:rPr>
        <w:t>Total 5</w:t>
      </w:r>
      <w:r w:rsidR="003F6896">
        <w:rPr>
          <w:color w:val="000000"/>
          <w:szCs w:val="24"/>
        </w:rPr>
        <w:t xml:space="preserve"> +</w:t>
      </w:r>
      <w:r w:rsidR="00971C2D">
        <w:rPr>
          <w:color w:val="000000"/>
          <w:szCs w:val="24"/>
        </w:rPr>
        <w:t xml:space="preserve"> years experienced Accountant</w:t>
      </w:r>
      <w:r w:rsidR="005350CF">
        <w:rPr>
          <w:color w:val="000000"/>
          <w:szCs w:val="24"/>
        </w:rPr>
        <w:t xml:space="preserve"> </w:t>
      </w:r>
      <w:r w:rsidR="00666A05">
        <w:rPr>
          <w:color w:val="000000"/>
          <w:szCs w:val="24"/>
        </w:rPr>
        <w:t>c</w:t>
      </w:r>
      <w:r w:rsidR="005350CF" w:rsidRPr="005350CF">
        <w:rPr>
          <w:color w:val="000000"/>
          <w:szCs w:val="24"/>
        </w:rPr>
        <w:t>omfortable to work in a multicultural environment</w:t>
      </w:r>
      <w:r w:rsidR="005350CF">
        <w:rPr>
          <w:color w:val="000000"/>
          <w:szCs w:val="24"/>
        </w:rPr>
        <w:t>.</w:t>
      </w:r>
    </w:p>
    <w:p w14:paraId="311042E5" w14:textId="77777777" w:rsidR="003F6896" w:rsidRPr="005350CF" w:rsidRDefault="003F6896" w:rsidP="005350CF">
      <w:pPr>
        <w:pStyle w:val="ListParagraph"/>
        <w:numPr>
          <w:ilvl w:val="0"/>
          <w:numId w:val="37"/>
        </w:numPr>
        <w:spacing w:before="40" w:after="40"/>
        <w:jc w:val="both"/>
        <w:textAlignment w:val="baseline"/>
        <w:rPr>
          <w:color w:val="000000"/>
          <w:szCs w:val="24"/>
        </w:rPr>
      </w:pPr>
      <w:r>
        <w:rPr>
          <w:color w:val="000000"/>
          <w:szCs w:val="24"/>
        </w:rPr>
        <w:t xml:space="preserve">Working as </w:t>
      </w:r>
      <w:r w:rsidRPr="003F6896">
        <w:rPr>
          <w:b/>
          <w:color w:val="000000"/>
          <w:szCs w:val="24"/>
        </w:rPr>
        <w:t xml:space="preserve">Asst. </w:t>
      </w:r>
      <w:r>
        <w:rPr>
          <w:b/>
          <w:color w:val="000000"/>
          <w:szCs w:val="24"/>
        </w:rPr>
        <w:t>S</w:t>
      </w:r>
      <w:r w:rsidRPr="003F6896">
        <w:rPr>
          <w:rFonts w:eastAsia="Arial Unicode MS" w:cs="Calibri"/>
          <w:b/>
          <w:lang w:val="en-GB"/>
        </w:rPr>
        <w:t>uperintend</w:t>
      </w:r>
      <w:r w:rsidRPr="003F6896">
        <w:rPr>
          <w:b/>
          <w:color w:val="000000"/>
          <w:szCs w:val="24"/>
        </w:rPr>
        <w:t xml:space="preserve"> Accounts &amp; Admin</w:t>
      </w:r>
      <w:r>
        <w:rPr>
          <w:color w:val="000000"/>
          <w:szCs w:val="24"/>
        </w:rPr>
        <w:t xml:space="preserve"> at Poabs Group P Ltd (Nov’17 to till date)</w:t>
      </w:r>
    </w:p>
    <w:p w14:paraId="57E31EA9" w14:textId="77777777" w:rsidR="00F64C07" w:rsidRPr="00A54657" w:rsidRDefault="0010109C" w:rsidP="00F710C5">
      <w:pPr>
        <w:pStyle w:val="ListParagraph"/>
        <w:numPr>
          <w:ilvl w:val="0"/>
          <w:numId w:val="37"/>
        </w:numPr>
        <w:spacing w:before="40" w:after="40"/>
        <w:jc w:val="both"/>
        <w:textAlignment w:val="baseline"/>
        <w:rPr>
          <w:color w:val="000000"/>
          <w:szCs w:val="24"/>
        </w:rPr>
      </w:pPr>
      <w:r>
        <w:rPr>
          <w:color w:val="000000"/>
          <w:szCs w:val="24"/>
        </w:rPr>
        <w:t>2.3</w:t>
      </w:r>
      <w:r w:rsidR="00464F5B">
        <w:rPr>
          <w:color w:val="000000"/>
          <w:szCs w:val="24"/>
        </w:rPr>
        <w:t xml:space="preserve"> Years ex</w:t>
      </w:r>
      <w:r w:rsidR="00A114DF">
        <w:rPr>
          <w:color w:val="000000"/>
          <w:szCs w:val="24"/>
        </w:rPr>
        <w:t>perience</w:t>
      </w:r>
      <w:r w:rsidR="00F64C07" w:rsidRPr="00A54657">
        <w:rPr>
          <w:color w:val="000000"/>
          <w:szCs w:val="24"/>
        </w:rPr>
        <w:t xml:space="preserve"> </w:t>
      </w:r>
      <w:r w:rsidR="00A114DF">
        <w:rPr>
          <w:color w:val="000000"/>
          <w:szCs w:val="24"/>
        </w:rPr>
        <w:t xml:space="preserve">as </w:t>
      </w:r>
      <w:r w:rsidR="00F574E1">
        <w:rPr>
          <w:b/>
          <w:color w:val="000000"/>
          <w:szCs w:val="24"/>
        </w:rPr>
        <w:t>Exe</w:t>
      </w:r>
      <w:r w:rsidR="003B0BF8">
        <w:rPr>
          <w:b/>
          <w:color w:val="000000"/>
          <w:szCs w:val="24"/>
        </w:rPr>
        <w:t>cutive-Accounts</w:t>
      </w:r>
      <w:r w:rsidR="00F64C07" w:rsidRPr="00A54657">
        <w:rPr>
          <w:color w:val="000000"/>
          <w:szCs w:val="24"/>
        </w:rPr>
        <w:t xml:space="preserve"> at </w:t>
      </w:r>
      <w:r w:rsidR="00A114DF">
        <w:rPr>
          <w:color w:val="000000"/>
          <w:szCs w:val="24"/>
        </w:rPr>
        <w:t xml:space="preserve">Aster </w:t>
      </w:r>
      <w:r w:rsidR="00F64C07">
        <w:rPr>
          <w:color w:val="000000"/>
          <w:szCs w:val="24"/>
        </w:rPr>
        <w:t xml:space="preserve">DM Healthcare </w:t>
      </w:r>
      <w:r w:rsidR="00F64C07" w:rsidRPr="00A54657">
        <w:rPr>
          <w:color w:val="000000"/>
          <w:szCs w:val="24"/>
        </w:rPr>
        <w:t>LLC</w:t>
      </w:r>
      <w:r w:rsidR="003B0BF8">
        <w:rPr>
          <w:color w:val="000000"/>
          <w:szCs w:val="24"/>
        </w:rPr>
        <w:t>, Dubai (June</w:t>
      </w:r>
      <w:r w:rsidR="00A114DF">
        <w:rPr>
          <w:color w:val="000000"/>
          <w:szCs w:val="24"/>
        </w:rPr>
        <w:t xml:space="preserve"> ’</w:t>
      </w:r>
      <w:r w:rsidR="00F64C07">
        <w:rPr>
          <w:color w:val="000000"/>
          <w:szCs w:val="24"/>
        </w:rPr>
        <w:t>15</w:t>
      </w:r>
      <w:r w:rsidR="00F64C07" w:rsidRPr="00A54657">
        <w:rPr>
          <w:color w:val="000000"/>
          <w:szCs w:val="24"/>
        </w:rPr>
        <w:t xml:space="preserve"> – </w:t>
      </w:r>
      <w:r w:rsidR="00A114DF">
        <w:rPr>
          <w:color w:val="000000"/>
          <w:szCs w:val="24"/>
        </w:rPr>
        <w:t>Aug ‘</w:t>
      </w:r>
      <w:r w:rsidR="00A61E1B">
        <w:rPr>
          <w:color w:val="000000"/>
          <w:szCs w:val="24"/>
        </w:rPr>
        <w:t>17</w:t>
      </w:r>
      <w:r w:rsidR="00F64C07" w:rsidRPr="00A54657">
        <w:rPr>
          <w:color w:val="000000"/>
          <w:szCs w:val="24"/>
        </w:rPr>
        <w:t>)</w:t>
      </w:r>
    </w:p>
    <w:p w14:paraId="3F1C2092" w14:textId="77777777" w:rsidR="00F64C07" w:rsidRPr="00A54657" w:rsidRDefault="00653534" w:rsidP="00F710C5">
      <w:pPr>
        <w:pStyle w:val="ListParagraph"/>
        <w:numPr>
          <w:ilvl w:val="0"/>
          <w:numId w:val="37"/>
        </w:numPr>
        <w:spacing w:before="40" w:after="40"/>
        <w:jc w:val="both"/>
        <w:textAlignment w:val="baseline"/>
        <w:rPr>
          <w:b/>
          <w:color w:val="000000"/>
          <w:szCs w:val="24"/>
        </w:rPr>
      </w:pPr>
      <w:r>
        <w:rPr>
          <w:color w:val="000000"/>
          <w:szCs w:val="24"/>
        </w:rPr>
        <w:t>2</w:t>
      </w:r>
      <w:r w:rsidR="00971C2D">
        <w:rPr>
          <w:color w:val="000000"/>
          <w:szCs w:val="24"/>
        </w:rPr>
        <w:t>.1</w:t>
      </w:r>
      <w:r w:rsidR="00F64C07" w:rsidRPr="00A54657">
        <w:rPr>
          <w:color w:val="000000"/>
          <w:szCs w:val="24"/>
        </w:rPr>
        <w:t xml:space="preserve"> years of experience as</w:t>
      </w:r>
      <w:r>
        <w:rPr>
          <w:b/>
          <w:color w:val="000000"/>
          <w:szCs w:val="24"/>
        </w:rPr>
        <w:t xml:space="preserve"> Sr. A</w:t>
      </w:r>
      <w:r w:rsidR="00F64C07" w:rsidRPr="00A54657">
        <w:rPr>
          <w:b/>
          <w:color w:val="000000"/>
          <w:szCs w:val="24"/>
        </w:rPr>
        <w:t xml:space="preserve">ccountant </w:t>
      </w:r>
      <w:r w:rsidR="00F64C07" w:rsidRPr="00A54657">
        <w:rPr>
          <w:color w:val="000000"/>
          <w:szCs w:val="24"/>
        </w:rPr>
        <w:t xml:space="preserve">at </w:t>
      </w:r>
      <w:r>
        <w:rPr>
          <w:color w:val="000000"/>
          <w:szCs w:val="24"/>
        </w:rPr>
        <w:t>Lazza Ice Creams</w:t>
      </w:r>
      <w:r w:rsidR="007C63A2">
        <w:rPr>
          <w:color w:val="000000"/>
          <w:szCs w:val="24"/>
        </w:rPr>
        <w:t xml:space="preserve"> P LTD</w:t>
      </w:r>
      <w:r w:rsidR="00F45C3E">
        <w:rPr>
          <w:color w:val="000000"/>
          <w:szCs w:val="24"/>
        </w:rPr>
        <w:t xml:space="preserve"> </w:t>
      </w:r>
      <w:r>
        <w:rPr>
          <w:color w:val="000000"/>
          <w:szCs w:val="24"/>
        </w:rPr>
        <w:t>(March 2013 – March 2015</w:t>
      </w:r>
      <w:r w:rsidR="00F64C07" w:rsidRPr="00A54657">
        <w:rPr>
          <w:color w:val="000000"/>
          <w:szCs w:val="24"/>
        </w:rPr>
        <w:t>)</w:t>
      </w:r>
    </w:p>
    <w:p w14:paraId="351A5F73" w14:textId="77777777" w:rsidR="00F64C07" w:rsidRPr="00A114DF" w:rsidRDefault="00653534" w:rsidP="00F710C5">
      <w:pPr>
        <w:numPr>
          <w:ilvl w:val="0"/>
          <w:numId w:val="36"/>
        </w:numPr>
        <w:spacing w:before="40" w:after="40" w:line="276" w:lineRule="auto"/>
        <w:jc w:val="both"/>
        <w:textAlignment w:val="baseline"/>
        <w:rPr>
          <w:rFonts w:ascii="Calibri" w:hAnsi="Calibri"/>
          <w:color w:val="000000"/>
          <w:sz w:val="22"/>
          <w:lang w:eastAsia="en-IN"/>
        </w:rPr>
      </w:pPr>
      <w:r w:rsidRPr="00A114DF">
        <w:rPr>
          <w:rFonts w:ascii="Calibri" w:hAnsi="Calibri"/>
          <w:bCs/>
          <w:color w:val="000000"/>
          <w:sz w:val="22"/>
          <w:lang w:eastAsia="en-IN"/>
        </w:rPr>
        <w:t>B.Com With Computer Application</w:t>
      </w:r>
      <w:r w:rsidR="00B2525A">
        <w:rPr>
          <w:rFonts w:ascii="Calibri" w:hAnsi="Calibri"/>
          <w:bCs/>
          <w:color w:val="000000"/>
          <w:sz w:val="22"/>
          <w:lang w:eastAsia="en-IN"/>
        </w:rPr>
        <w:t xml:space="preserve"> in Business</w:t>
      </w:r>
      <w:r w:rsidR="00F64C07" w:rsidRPr="00A114DF">
        <w:rPr>
          <w:rFonts w:ascii="Calibri" w:hAnsi="Calibri"/>
          <w:bCs/>
          <w:color w:val="000000"/>
          <w:sz w:val="22"/>
          <w:lang w:eastAsia="en-IN"/>
        </w:rPr>
        <w:t xml:space="preserve"> from</w:t>
      </w:r>
      <w:r w:rsidR="00F64C07" w:rsidRPr="00A114DF">
        <w:rPr>
          <w:rFonts w:ascii="Calibri" w:hAnsi="Calibri"/>
          <w:color w:val="000000"/>
          <w:sz w:val="22"/>
          <w:lang w:eastAsia="en-IN"/>
        </w:rPr>
        <w:t xml:space="preserve"> Mahatma </w:t>
      </w:r>
      <w:r w:rsidR="00905E6E" w:rsidRPr="00A114DF">
        <w:rPr>
          <w:rFonts w:ascii="Calibri" w:hAnsi="Calibri"/>
          <w:color w:val="000000"/>
          <w:sz w:val="22"/>
          <w:lang w:eastAsia="en-IN"/>
        </w:rPr>
        <w:t>Gandhi</w:t>
      </w:r>
      <w:r w:rsidR="00F64C07" w:rsidRPr="00A114DF">
        <w:rPr>
          <w:rFonts w:ascii="Calibri" w:hAnsi="Calibri"/>
          <w:bCs/>
          <w:color w:val="000000"/>
          <w:sz w:val="22"/>
          <w:lang w:eastAsia="en-IN"/>
        </w:rPr>
        <w:t xml:space="preserve"> University, India.</w:t>
      </w:r>
    </w:p>
    <w:p w14:paraId="4FCC9385" w14:textId="77777777" w:rsidR="00F64C07" w:rsidRPr="006967AF" w:rsidRDefault="00F64C07" w:rsidP="00F710C5">
      <w:pPr>
        <w:pStyle w:val="ListParagraph"/>
        <w:numPr>
          <w:ilvl w:val="0"/>
          <w:numId w:val="36"/>
        </w:numPr>
        <w:spacing w:before="40" w:after="40"/>
        <w:rPr>
          <w:szCs w:val="24"/>
        </w:rPr>
      </w:pPr>
      <w:r w:rsidRPr="00A114DF">
        <w:rPr>
          <w:bCs/>
          <w:szCs w:val="24"/>
        </w:rPr>
        <w:t>Computer proficient</w:t>
      </w:r>
      <w:r w:rsidR="00653534" w:rsidRPr="00A114DF">
        <w:rPr>
          <w:szCs w:val="24"/>
        </w:rPr>
        <w:t xml:space="preserve"> in Oracle, </w:t>
      </w:r>
      <w:r w:rsidR="00A161CD" w:rsidRPr="00A114DF">
        <w:rPr>
          <w:szCs w:val="24"/>
        </w:rPr>
        <w:t xml:space="preserve">Mediware Systems, </w:t>
      </w:r>
      <w:r w:rsidR="00653534" w:rsidRPr="00A114DF">
        <w:rPr>
          <w:szCs w:val="24"/>
        </w:rPr>
        <w:t>Tally ERP 9, MedSoft FA</w:t>
      </w:r>
      <w:r w:rsidR="00971C2D">
        <w:rPr>
          <w:szCs w:val="24"/>
        </w:rPr>
        <w:t>,Advanced Exel works</w:t>
      </w:r>
      <w:r w:rsidRPr="00A54657">
        <w:rPr>
          <w:szCs w:val="24"/>
        </w:rPr>
        <w:t>.</w:t>
      </w:r>
    </w:p>
    <w:p w14:paraId="76443FDD" w14:textId="77777777" w:rsidR="00C726D0" w:rsidRPr="00792C1A" w:rsidRDefault="00423BB9" w:rsidP="003E0684">
      <w:pPr>
        <w:shd w:val="clear" w:color="auto" w:fill="C0C0C0"/>
        <w:spacing w:before="120" w:after="120" w:line="276" w:lineRule="auto"/>
        <w:rPr>
          <w:rFonts w:ascii="Calibri" w:hAnsi="Calibri"/>
          <w:b/>
          <w:sz w:val="22"/>
          <w:szCs w:val="22"/>
          <w:u w:val="single"/>
        </w:rPr>
      </w:pPr>
      <w:r w:rsidRPr="00792C1A">
        <w:rPr>
          <w:rFonts w:ascii="Calibri" w:hAnsi="Calibri"/>
          <w:b/>
          <w:sz w:val="22"/>
          <w:szCs w:val="22"/>
          <w:u w:val="single"/>
        </w:rPr>
        <w:t>PROFESSIONAL EXPERIE</w:t>
      </w:r>
      <w:r w:rsidR="003D51CC" w:rsidRPr="00792C1A">
        <w:rPr>
          <w:rFonts w:ascii="Calibri" w:hAnsi="Calibri"/>
          <w:b/>
          <w:sz w:val="22"/>
          <w:szCs w:val="22"/>
          <w:u w:val="single"/>
        </w:rPr>
        <w:t>NCE</w:t>
      </w:r>
    </w:p>
    <w:p w14:paraId="3352E65D" w14:textId="77777777" w:rsidR="003F6896" w:rsidRDefault="003F6896" w:rsidP="003F6896">
      <w:pPr>
        <w:spacing w:before="120" w:after="120" w:line="276" w:lineRule="auto"/>
        <w:rPr>
          <w:rFonts w:ascii="Calibri" w:eastAsia="Arial Unicode MS" w:hAnsi="Calibri" w:cs="Calibri"/>
          <w:b/>
          <w:sz w:val="22"/>
          <w:szCs w:val="22"/>
          <w:lang w:val="en-GB"/>
        </w:rPr>
      </w:pPr>
      <w:r w:rsidRPr="003F6896">
        <w:rPr>
          <w:rFonts w:ascii="Calibri" w:eastAsia="Arial Unicode MS" w:hAnsi="Calibri" w:cs="Calibri"/>
          <w:b/>
          <w:sz w:val="22"/>
          <w:szCs w:val="22"/>
          <w:u w:val="single"/>
          <w:lang w:val="en-GB"/>
        </w:rPr>
        <w:t>Asst. Superintend</w:t>
      </w:r>
      <w:r>
        <w:rPr>
          <w:rFonts w:ascii="Calibri" w:eastAsia="Arial Unicode MS" w:hAnsi="Calibri" w:cs="Calibri"/>
          <w:b/>
          <w:sz w:val="22"/>
          <w:szCs w:val="22"/>
          <w:u w:val="single"/>
          <w:lang w:val="en-GB"/>
        </w:rPr>
        <w:t>-</w:t>
      </w:r>
      <w:r w:rsidRPr="003F6896">
        <w:rPr>
          <w:rFonts w:ascii="Calibri" w:eastAsia="Arial Unicode MS" w:hAnsi="Calibri" w:cs="Calibri"/>
          <w:b/>
          <w:sz w:val="22"/>
          <w:szCs w:val="22"/>
          <w:u w:val="single"/>
          <w:lang w:val="en-GB"/>
        </w:rPr>
        <w:t>Accounts &amp; Admin</w:t>
      </w:r>
      <w:r w:rsidRPr="00792C1A">
        <w:rPr>
          <w:rFonts w:ascii="Calibri" w:eastAsia="Arial Unicode MS" w:hAnsi="Calibri" w:cs="Calibri"/>
          <w:b/>
          <w:sz w:val="22"/>
          <w:szCs w:val="22"/>
          <w:lang w:val="en-GB"/>
        </w:rPr>
        <w:t xml:space="preserve"> – </w:t>
      </w:r>
      <w:r w:rsidR="00D57F4D">
        <w:rPr>
          <w:rFonts w:ascii="Calibri" w:eastAsia="Arial Unicode MS" w:hAnsi="Calibri" w:cs="Calibri"/>
          <w:b/>
          <w:sz w:val="22"/>
          <w:szCs w:val="22"/>
          <w:lang w:val="en-GB"/>
        </w:rPr>
        <w:t>Poabs Estates P Ltd</w:t>
      </w:r>
      <w:r>
        <w:rPr>
          <w:rFonts w:ascii="Calibri" w:eastAsia="Arial Unicode MS" w:hAnsi="Calibri" w:cs="Calibri"/>
          <w:b/>
          <w:sz w:val="22"/>
          <w:szCs w:val="22"/>
          <w:lang w:val="en-GB"/>
        </w:rPr>
        <w:t>, Palakkad (Nov 2017 to till date)</w:t>
      </w:r>
      <w:r w:rsidRPr="00792C1A">
        <w:rPr>
          <w:rFonts w:ascii="Calibri" w:eastAsia="Arial Unicode MS" w:hAnsi="Calibri" w:cs="Calibri"/>
          <w:b/>
          <w:sz w:val="22"/>
          <w:szCs w:val="22"/>
          <w:lang w:val="en-GB"/>
        </w:rPr>
        <w:t xml:space="preserve">  </w:t>
      </w:r>
    </w:p>
    <w:p w14:paraId="0E5C58FA" w14:textId="77777777" w:rsidR="00D57F4D" w:rsidRDefault="00D57F4D" w:rsidP="00D57F4D">
      <w:pPr>
        <w:spacing w:before="120" w:after="120" w:line="276" w:lineRule="auto"/>
        <w:rPr>
          <w:rFonts w:ascii="Calibri" w:hAnsi="Calibri" w:cs="Arial"/>
          <w:color w:val="252525"/>
          <w:sz w:val="22"/>
          <w:szCs w:val="22"/>
          <w:shd w:val="clear" w:color="auto" w:fill="FFFFFF"/>
        </w:rPr>
      </w:pPr>
      <w:r w:rsidRPr="00E91C0B">
        <w:rPr>
          <w:rFonts w:ascii="Calibri" w:hAnsi="Calibri" w:cs="Arial"/>
          <w:b/>
          <w:color w:val="252525"/>
          <w:sz w:val="22"/>
          <w:szCs w:val="22"/>
          <w:shd w:val="clear" w:color="auto" w:fill="FFFFFF"/>
        </w:rPr>
        <w:t>Poabs Estates</w:t>
      </w:r>
      <w:r w:rsidRPr="00D57F4D">
        <w:rPr>
          <w:rFonts w:ascii="Calibri" w:hAnsi="Calibri" w:cs="Arial"/>
          <w:color w:val="252525"/>
          <w:sz w:val="22"/>
          <w:szCs w:val="22"/>
          <w:shd w:val="clear" w:color="auto" w:fill="FFFFFF"/>
        </w:rPr>
        <w:t xml:space="preserve"> form part of the Poabs Group, a diversified business group with interests in plantations, </w:t>
      </w:r>
      <w:r w:rsidR="00E91C0B" w:rsidRPr="00D57F4D">
        <w:rPr>
          <w:rFonts w:ascii="Calibri" w:hAnsi="Calibri" w:cs="Arial"/>
          <w:color w:val="252525"/>
          <w:sz w:val="22"/>
          <w:szCs w:val="22"/>
          <w:shd w:val="clear" w:color="auto" w:fill="FFFFFF"/>
        </w:rPr>
        <w:t>biotechnology</w:t>
      </w:r>
      <w:r w:rsidRPr="00D57F4D">
        <w:rPr>
          <w:rFonts w:ascii="Calibri" w:hAnsi="Calibri" w:cs="Arial"/>
          <w:color w:val="252525"/>
          <w:sz w:val="22"/>
          <w:szCs w:val="22"/>
          <w:shd w:val="clear" w:color="auto" w:fill="FFFFFF"/>
        </w:rPr>
        <w:t>, waste management, infrastructure and eco-tourism headquartered in Tiruvalla, Kerala,</w:t>
      </w:r>
      <w:r>
        <w:rPr>
          <w:rFonts w:ascii="Calibri" w:hAnsi="Calibri" w:cs="Arial"/>
          <w:color w:val="252525"/>
          <w:sz w:val="22"/>
          <w:szCs w:val="22"/>
          <w:shd w:val="clear" w:color="auto" w:fill="FFFFFF"/>
        </w:rPr>
        <w:t xml:space="preserve"> India</w:t>
      </w:r>
      <w:r w:rsidRPr="00D57F4D">
        <w:rPr>
          <w:rFonts w:ascii="Calibri" w:hAnsi="Calibri" w:cs="Arial"/>
          <w:color w:val="252525"/>
          <w:sz w:val="22"/>
          <w:szCs w:val="22"/>
          <w:shd w:val="clear" w:color="auto" w:fill="FFFFFF"/>
        </w:rPr>
        <w:t>.</w:t>
      </w:r>
      <w:r>
        <w:rPr>
          <w:rFonts w:ascii="Calibri" w:hAnsi="Calibri" w:cs="Arial"/>
          <w:color w:val="252525"/>
          <w:sz w:val="22"/>
          <w:szCs w:val="22"/>
          <w:shd w:val="clear" w:color="auto" w:fill="FFFFFF"/>
        </w:rPr>
        <w:t xml:space="preserve"> </w:t>
      </w:r>
      <w:r w:rsidRPr="00D57F4D">
        <w:rPr>
          <w:rFonts w:ascii="Calibri" w:hAnsi="Calibri" w:cs="Arial"/>
          <w:color w:val="252525"/>
          <w:sz w:val="22"/>
          <w:szCs w:val="22"/>
          <w:shd w:val="clear" w:color="auto" w:fill="FFFFFF"/>
        </w:rPr>
        <w:t>The combined estates of around 7,500 acres in the Nelliyampathy Hills and in the Central Travancore region makes Poabs Estates one of the large plantation companies in Kerala today.</w:t>
      </w:r>
    </w:p>
    <w:p w14:paraId="07CE2479" w14:textId="77777777" w:rsidR="00D57F4D" w:rsidRDefault="00D57F4D" w:rsidP="00D57F4D">
      <w:pPr>
        <w:spacing w:before="120" w:after="120" w:line="276" w:lineRule="auto"/>
        <w:rPr>
          <w:rFonts w:ascii="Calibri" w:hAnsi="Calibri" w:cs="Arial"/>
          <w:color w:val="252525"/>
          <w:sz w:val="22"/>
          <w:szCs w:val="22"/>
          <w:shd w:val="clear" w:color="auto" w:fill="FFFFFF"/>
        </w:rPr>
      </w:pPr>
    </w:p>
    <w:p w14:paraId="0A59EB89" w14:textId="77777777" w:rsidR="00D57F4D" w:rsidRPr="00B2525A" w:rsidRDefault="00D57F4D" w:rsidP="00D57F4D">
      <w:pPr>
        <w:pStyle w:val="NormalWeb"/>
        <w:spacing w:before="0" w:beforeAutospacing="0" w:after="300" w:afterAutospacing="0"/>
        <w:textAlignment w:val="baseline"/>
        <w:rPr>
          <w:rFonts w:ascii="Calibri" w:hAnsi="Calibri" w:cs="Arial"/>
          <w:color w:val="252525"/>
          <w:sz w:val="22"/>
          <w:szCs w:val="22"/>
          <w:shd w:val="clear" w:color="auto" w:fill="FFFFFF"/>
        </w:rPr>
      </w:pPr>
      <w:r w:rsidRPr="00792C1A">
        <w:rPr>
          <w:rFonts w:ascii="Calibri" w:eastAsia="Arial Unicode MS" w:hAnsi="Calibri" w:cs="Calibri"/>
          <w:b/>
          <w:sz w:val="22"/>
          <w:szCs w:val="22"/>
          <w:lang w:val="en-GB"/>
        </w:rPr>
        <w:t>Job Profile:</w:t>
      </w:r>
    </w:p>
    <w:p w14:paraId="36AD9560" w14:textId="77777777" w:rsidR="00E91C0B" w:rsidRDefault="00E91C0B" w:rsidP="00E91C0B">
      <w:pPr>
        <w:numPr>
          <w:ilvl w:val="0"/>
          <w:numId w:val="43"/>
        </w:numPr>
        <w:shd w:val="clear" w:color="auto" w:fill="FFFFFF"/>
        <w:spacing w:line="270" w:lineRule="atLeast"/>
        <w:rPr>
          <w:rFonts w:ascii="Calibri" w:hAnsi="Calibri" w:cs="Calibri"/>
          <w:sz w:val="22"/>
          <w:szCs w:val="22"/>
        </w:rPr>
      </w:pPr>
      <w:r w:rsidRPr="009A16B2">
        <w:rPr>
          <w:rFonts w:ascii="Calibri" w:hAnsi="Calibri" w:cs="Calibri"/>
          <w:sz w:val="22"/>
          <w:szCs w:val="22"/>
        </w:rPr>
        <w:t>Independently handling total administration of the office.</w:t>
      </w:r>
    </w:p>
    <w:p w14:paraId="028C8889" w14:textId="46649BAA" w:rsidR="002A6FEB" w:rsidRPr="009A16B2" w:rsidRDefault="002A6FEB" w:rsidP="00E91C0B">
      <w:pPr>
        <w:numPr>
          <w:ilvl w:val="0"/>
          <w:numId w:val="43"/>
        </w:numPr>
        <w:shd w:val="clear" w:color="auto" w:fill="FFFFFF"/>
        <w:spacing w:line="270" w:lineRule="atLeast"/>
        <w:rPr>
          <w:rFonts w:ascii="Calibri" w:hAnsi="Calibri" w:cs="Calibri"/>
          <w:sz w:val="22"/>
          <w:szCs w:val="22"/>
        </w:rPr>
      </w:pPr>
      <w:r>
        <w:rPr>
          <w:rFonts w:ascii="Calibri" w:hAnsi="Calibri" w:cs="Calibri"/>
          <w:sz w:val="22"/>
          <w:szCs w:val="22"/>
        </w:rPr>
        <w:t>Internal auditing team leader for ISO, HACCP</w:t>
      </w:r>
      <w:r w:rsidR="00F70CD7">
        <w:rPr>
          <w:rFonts w:ascii="Calibri" w:hAnsi="Calibri" w:cs="Calibri"/>
          <w:sz w:val="22"/>
          <w:szCs w:val="22"/>
        </w:rPr>
        <w:t xml:space="preserve"> and other certification</w:t>
      </w:r>
      <w:bookmarkStart w:id="0" w:name="_GoBack"/>
      <w:bookmarkEnd w:id="0"/>
      <w:r>
        <w:rPr>
          <w:rFonts w:ascii="Calibri" w:hAnsi="Calibri" w:cs="Calibri"/>
          <w:sz w:val="22"/>
          <w:szCs w:val="22"/>
        </w:rPr>
        <w:t xml:space="preserve"> correspondence.</w:t>
      </w:r>
    </w:p>
    <w:p w14:paraId="3C485CF7" w14:textId="77777777" w:rsidR="00E91C0B" w:rsidRPr="009A16B2" w:rsidRDefault="00E91C0B" w:rsidP="00E91C0B">
      <w:pPr>
        <w:numPr>
          <w:ilvl w:val="0"/>
          <w:numId w:val="43"/>
        </w:numPr>
        <w:shd w:val="clear" w:color="auto" w:fill="FFFFFF"/>
        <w:spacing w:line="270" w:lineRule="atLeast"/>
        <w:rPr>
          <w:rFonts w:ascii="Calibri" w:hAnsi="Calibri" w:cs="Calibri"/>
          <w:sz w:val="22"/>
          <w:szCs w:val="22"/>
        </w:rPr>
      </w:pPr>
      <w:r w:rsidRPr="009A16B2">
        <w:rPr>
          <w:rFonts w:ascii="Calibri" w:hAnsi="Calibri" w:cs="Calibri"/>
          <w:sz w:val="22"/>
          <w:szCs w:val="22"/>
        </w:rPr>
        <w:t>Financial Administration, Office Administration, Correspondence, HR Management, Stores Management, Transportation &amp; Housekeeping, Estate Management</w:t>
      </w:r>
    </w:p>
    <w:p w14:paraId="3F234872" w14:textId="77777777" w:rsidR="00E91C0B" w:rsidRPr="009A16B2" w:rsidRDefault="00E91C0B" w:rsidP="00E91C0B">
      <w:pPr>
        <w:numPr>
          <w:ilvl w:val="0"/>
          <w:numId w:val="43"/>
        </w:numPr>
        <w:shd w:val="clear" w:color="auto" w:fill="FFFFFF"/>
        <w:spacing w:line="270" w:lineRule="atLeast"/>
        <w:rPr>
          <w:rFonts w:ascii="Calibri" w:hAnsi="Calibri" w:cs="Calibri"/>
          <w:sz w:val="22"/>
          <w:szCs w:val="22"/>
        </w:rPr>
      </w:pPr>
      <w:r w:rsidRPr="009A16B2">
        <w:rPr>
          <w:rFonts w:ascii="Calibri" w:hAnsi="Calibri" w:cs="Calibri"/>
          <w:sz w:val="22"/>
          <w:szCs w:val="22"/>
        </w:rPr>
        <w:t>Decision Making &amp; Executing the Responsibilities Independently within the rules &amp; regulations and reporting to the Management on all the issues by generating MIS Reports.</w:t>
      </w:r>
    </w:p>
    <w:p w14:paraId="479F19A7" w14:textId="77777777" w:rsidR="00E91C0B" w:rsidRPr="009A16B2" w:rsidRDefault="00E91C0B" w:rsidP="00E91C0B">
      <w:pPr>
        <w:numPr>
          <w:ilvl w:val="0"/>
          <w:numId w:val="43"/>
        </w:numPr>
        <w:shd w:val="clear" w:color="auto" w:fill="FFFFFF"/>
        <w:spacing w:line="270" w:lineRule="atLeast"/>
        <w:rPr>
          <w:rFonts w:ascii="Calibri" w:hAnsi="Calibri" w:cs="Calibri"/>
          <w:sz w:val="22"/>
          <w:szCs w:val="22"/>
        </w:rPr>
      </w:pPr>
      <w:r w:rsidRPr="009A16B2">
        <w:rPr>
          <w:rFonts w:ascii="Calibri" w:hAnsi="Calibri" w:cs="Calibri"/>
          <w:sz w:val="22"/>
          <w:szCs w:val="22"/>
        </w:rPr>
        <w:t xml:space="preserve">Ensure compliance with statutes, rules and regulations </w:t>
      </w:r>
    </w:p>
    <w:p w14:paraId="3DA7E626" w14:textId="77777777" w:rsidR="00E91C0B" w:rsidRPr="009A16B2" w:rsidRDefault="00E91C0B" w:rsidP="00E91C0B">
      <w:pPr>
        <w:numPr>
          <w:ilvl w:val="0"/>
          <w:numId w:val="43"/>
        </w:numPr>
        <w:shd w:val="clear" w:color="auto" w:fill="FFFFFF"/>
        <w:spacing w:line="270" w:lineRule="atLeast"/>
        <w:rPr>
          <w:rFonts w:ascii="Calibri" w:hAnsi="Calibri" w:cs="Calibri"/>
          <w:sz w:val="22"/>
          <w:szCs w:val="22"/>
        </w:rPr>
      </w:pPr>
      <w:r w:rsidRPr="009A16B2">
        <w:rPr>
          <w:rFonts w:ascii="Calibri" w:hAnsi="Calibri" w:cs="Calibri"/>
          <w:sz w:val="22"/>
          <w:szCs w:val="22"/>
        </w:rPr>
        <w:t>Preparation and submission of various financial statements.</w:t>
      </w:r>
    </w:p>
    <w:p w14:paraId="6D350868" w14:textId="1889BC8D" w:rsidR="00E91C0B" w:rsidRDefault="007B6BE1" w:rsidP="00E91C0B">
      <w:pPr>
        <w:numPr>
          <w:ilvl w:val="0"/>
          <w:numId w:val="43"/>
        </w:numPr>
        <w:shd w:val="clear" w:color="auto" w:fill="FFFFFF"/>
        <w:spacing w:line="270" w:lineRule="atLeast"/>
        <w:rPr>
          <w:rFonts w:ascii="Calibri" w:hAnsi="Calibri" w:cs="Calibri"/>
          <w:sz w:val="22"/>
          <w:szCs w:val="22"/>
        </w:rPr>
      </w:pPr>
      <w:r>
        <w:rPr>
          <w:rFonts w:ascii="Calibri" w:hAnsi="Calibri" w:cs="Calibri"/>
          <w:sz w:val="22"/>
          <w:szCs w:val="22"/>
        </w:rPr>
        <w:t>Develop and recommend policies and procedures</w:t>
      </w:r>
    </w:p>
    <w:p w14:paraId="72C24F9C" w14:textId="23750591" w:rsidR="007B6BE1" w:rsidRPr="009A16B2" w:rsidRDefault="007B6BE1" w:rsidP="00E91C0B">
      <w:pPr>
        <w:numPr>
          <w:ilvl w:val="0"/>
          <w:numId w:val="43"/>
        </w:numPr>
        <w:shd w:val="clear" w:color="auto" w:fill="FFFFFF"/>
        <w:spacing w:line="270" w:lineRule="atLeast"/>
        <w:rPr>
          <w:rFonts w:ascii="Calibri" w:hAnsi="Calibri" w:cs="Calibri"/>
          <w:sz w:val="22"/>
          <w:szCs w:val="22"/>
        </w:rPr>
      </w:pPr>
      <w:r w:rsidRPr="009A16B2">
        <w:rPr>
          <w:rFonts w:ascii="Calibri" w:hAnsi="Calibri" w:cs="Calibri"/>
          <w:sz w:val="22"/>
          <w:szCs w:val="22"/>
        </w:rPr>
        <w:t>Bank Reconciliations.</w:t>
      </w:r>
    </w:p>
    <w:p w14:paraId="26907E5C" w14:textId="77777777" w:rsidR="00E91C0B" w:rsidRPr="009A16B2" w:rsidRDefault="00E91C0B" w:rsidP="00E91C0B">
      <w:pPr>
        <w:numPr>
          <w:ilvl w:val="0"/>
          <w:numId w:val="43"/>
        </w:numPr>
        <w:shd w:val="clear" w:color="auto" w:fill="FFFFFF"/>
        <w:spacing w:line="270" w:lineRule="atLeast"/>
        <w:rPr>
          <w:rFonts w:ascii="Calibri" w:hAnsi="Calibri" w:cs="Calibri"/>
          <w:sz w:val="22"/>
          <w:szCs w:val="22"/>
        </w:rPr>
      </w:pPr>
      <w:r w:rsidRPr="009A16B2">
        <w:rPr>
          <w:rFonts w:ascii="Calibri" w:hAnsi="Calibri" w:cs="Calibri"/>
          <w:sz w:val="22"/>
          <w:szCs w:val="22"/>
        </w:rPr>
        <w:t>Cash flow preparation and reporting</w:t>
      </w:r>
    </w:p>
    <w:p w14:paraId="104C5D93" w14:textId="77777777" w:rsidR="00E91C0B" w:rsidRPr="009A16B2" w:rsidRDefault="00E91C0B" w:rsidP="00E91C0B">
      <w:pPr>
        <w:numPr>
          <w:ilvl w:val="0"/>
          <w:numId w:val="43"/>
        </w:numPr>
        <w:shd w:val="clear" w:color="auto" w:fill="FFFFFF"/>
        <w:spacing w:line="270" w:lineRule="atLeast"/>
        <w:rPr>
          <w:rFonts w:ascii="Calibri" w:hAnsi="Calibri" w:cs="Calibri"/>
          <w:sz w:val="22"/>
          <w:szCs w:val="22"/>
        </w:rPr>
      </w:pPr>
      <w:r w:rsidRPr="009A16B2">
        <w:rPr>
          <w:rFonts w:ascii="Calibri" w:hAnsi="Calibri" w:cs="Calibri"/>
          <w:sz w:val="22"/>
          <w:szCs w:val="22"/>
        </w:rPr>
        <w:t>Auditing of books of accounts.</w:t>
      </w:r>
    </w:p>
    <w:p w14:paraId="5CAE952F" w14:textId="77777777" w:rsidR="00DB2C82" w:rsidRDefault="00E91C0B" w:rsidP="00E91C0B">
      <w:pPr>
        <w:numPr>
          <w:ilvl w:val="0"/>
          <w:numId w:val="43"/>
        </w:numPr>
        <w:shd w:val="clear" w:color="auto" w:fill="FFFFFF"/>
        <w:spacing w:line="270" w:lineRule="atLeast"/>
        <w:rPr>
          <w:rFonts w:ascii="Calibri" w:hAnsi="Calibri" w:cs="Calibri"/>
          <w:sz w:val="22"/>
          <w:szCs w:val="22"/>
        </w:rPr>
      </w:pPr>
      <w:r w:rsidRPr="009A16B2">
        <w:rPr>
          <w:rFonts w:ascii="Calibri" w:hAnsi="Calibri" w:cs="Calibri"/>
          <w:sz w:val="22"/>
          <w:szCs w:val="22"/>
        </w:rPr>
        <w:t>Supporting management in dealing with queries from government agencies and entities regarding VAT, PF, ESI, Service Tax and Excise Duty</w:t>
      </w:r>
    </w:p>
    <w:p w14:paraId="6AADC83F" w14:textId="77777777" w:rsidR="007B6BE1" w:rsidRPr="009A16B2" w:rsidRDefault="007B6BE1" w:rsidP="007B6BE1">
      <w:pPr>
        <w:shd w:val="clear" w:color="auto" w:fill="FFFFFF"/>
        <w:spacing w:line="270" w:lineRule="atLeast"/>
        <w:ind w:left="720"/>
        <w:rPr>
          <w:rFonts w:ascii="Calibri" w:hAnsi="Calibri" w:cs="Calibri"/>
          <w:sz w:val="22"/>
          <w:szCs w:val="22"/>
        </w:rPr>
      </w:pPr>
    </w:p>
    <w:p w14:paraId="309E228A" w14:textId="35ABEFC0" w:rsidR="003F6896" w:rsidRPr="00E91C0B" w:rsidRDefault="00E91C0B" w:rsidP="007B6BE1">
      <w:pPr>
        <w:shd w:val="clear" w:color="auto" w:fill="FFFFFF"/>
        <w:spacing w:line="270" w:lineRule="atLeast"/>
        <w:ind w:left="720"/>
        <w:rPr>
          <w:rFonts w:ascii="Helvetica" w:hAnsi="Helvetica"/>
          <w:color w:val="666666"/>
          <w:sz w:val="20"/>
          <w:szCs w:val="20"/>
        </w:rPr>
      </w:pPr>
      <w:r w:rsidRPr="00E91C0B">
        <w:rPr>
          <w:rFonts w:ascii="Helvetica" w:hAnsi="Helvetica"/>
          <w:color w:val="666666"/>
          <w:sz w:val="20"/>
          <w:szCs w:val="20"/>
        </w:rPr>
        <w:lastRenderedPageBreak/>
        <w:br/>
      </w:r>
    </w:p>
    <w:p w14:paraId="3D9FC247" w14:textId="77777777" w:rsidR="003F6896" w:rsidRPr="00E91C0B" w:rsidRDefault="003F6896" w:rsidP="00F710C5">
      <w:pPr>
        <w:spacing w:before="120" w:after="120" w:line="276" w:lineRule="auto"/>
        <w:rPr>
          <w:rFonts w:ascii="Helvetica" w:hAnsi="Helvetica"/>
          <w:color w:val="666666"/>
          <w:sz w:val="20"/>
          <w:szCs w:val="20"/>
        </w:rPr>
      </w:pPr>
    </w:p>
    <w:p w14:paraId="34ECF5D6" w14:textId="77777777" w:rsidR="003F6896" w:rsidRDefault="003F6896" w:rsidP="00F710C5">
      <w:pPr>
        <w:spacing w:before="120" w:after="120" w:line="276" w:lineRule="auto"/>
        <w:rPr>
          <w:rFonts w:ascii="Calibri" w:eastAsia="Arial Unicode MS" w:hAnsi="Calibri" w:cs="Calibri"/>
          <w:b/>
          <w:sz w:val="22"/>
          <w:szCs w:val="22"/>
          <w:u w:val="single"/>
          <w:lang w:val="en-GB"/>
        </w:rPr>
      </w:pPr>
    </w:p>
    <w:p w14:paraId="019FD6A2" w14:textId="77777777" w:rsidR="00905E6E" w:rsidRDefault="00F574E1" w:rsidP="00F710C5">
      <w:pPr>
        <w:spacing w:before="120" w:after="120" w:line="276" w:lineRule="auto"/>
        <w:rPr>
          <w:rFonts w:ascii="Calibri" w:eastAsia="Arial Unicode MS" w:hAnsi="Calibri" w:cs="Calibri"/>
          <w:b/>
          <w:sz w:val="22"/>
          <w:szCs w:val="22"/>
          <w:lang w:val="en-GB"/>
        </w:rPr>
      </w:pPr>
      <w:r>
        <w:rPr>
          <w:rFonts w:ascii="Calibri" w:eastAsia="Arial Unicode MS" w:hAnsi="Calibri" w:cs="Calibri"/>
          <w:b/>
          <w:sz w:val="22"/>
          <w:szCs w:val="22"/>
          <w:u w:val="single"/>
          <w:lang w:val="en-GB"/>
        </w:rPr>
        <w:t xml:space="preserve">Executive-Accounts </w:t>
      </w:r>
      <w:r w:rsidR="0028715A" w:rsidRPr="00792C1A">
        <w:rPr>
          <w:rFonts w:ascii="Calibri" w:eastAsia="Arial Unicode MS" w:hAnsi="Calibri" w:cs="Calibri"/>
          <w:b/>
          <w:sz w:val="22"/>
          <w:szCs w:val="22"/>
          <w:lang w:val="en-GB"/>
        </w:rPr>
        <w:t xml:space="preserve">– </w:t>
      </w:r>
      <w:r w:rsidR="00144D9B">
        <w:rPr>
          <w:rFonts w:ascii="Calibri" w:eastAsia="Arial Unicode MS" w:hAnsi="Calibri" w:cs="Calibri"/>
          <w:b/>
          <w:sz w:val="22"/>
          <w:szCs w:val="22"/>
          <w:lang w:val="en-GB"/>
        </w:rPr>
        <w:t xml:space="preserve">ASTER </w:t>
      </w:r>
      <w:r w:rsidR="0028715A" w:rsidRPr="00792C1A">
        <w:rPr>
          <w:rFonts w:ascii="Calibri" w:eastAsia="Arial Unicode MS" w:hAnsi="Calibri" w:cs="Calibri"/>
          <w:b/>
          <w:sz w:val="22"/>
          <w:szCs w:val="22"/>
          <w:lang w:val="en-GB"/>
        </w:rPr>
        <w:t>DM HEALTHCA</w:t>
      </w:r>
      <w:r w:rsidR="00A161CD">
        <w:rPr>
          <w:rFonts w:ascii="Calibri" w:eastAsia="Arial Unicode MS" w:hAnsi="Calibri" w:cs="Calibri"/>
          <w:b/>
          <w:sz w:val="22"/>
          <w:szCs w:val="22"/>
          <w:lang w:val="en-GB"/>
        </w:rPr>
        <w:t xml:space="preserve">RE LLC, </w:t>
      </w:r>
      <w:r w:rsidR="0028715A" w:rsidRPr="00792C1A">
        <w:rPr>
          <w:rFonts w:ascii="Calibri" w:eastAsia="Arial Unicode MS" w:hAnsi="Calibri" w:cs="Calibri"/>
          <w:b/>
          <w:sz w:val="22"/>
          <w:szCs w:val="22"/>
          <w:lang w:val="en-GB"/>
        </w:rPr>
        <w:t>Dubai –</w:t>
      </w:r>
      <w:r w:rsidR="00A161CD">
        <w:rPr>
          <w:rFonts w:ascii="Calibri" w:eastAsia="Arial Unicode MS" w:hAnsi="Calibri" w:cs="Calibri"/>
          <w:b/>
          <w:sz w:val="22"/>
          <w:szCs w:val="22"/>
          <w:lang w:val="en-GB"/>
        </w:rPr>
        <w:t xml:space="preserve"> UAE </w:t>
      </w:r>
      <w:r w:rsidR="00971C2D">
        <w:rPr>
          <w:rFonts w:ascii="Calibri" w:eastAsia="Arial Unicode MS" w:hAnsi="Calibri" w:cs="Calibri"/>
          <w:b/>
          <w:sz w:val="22"/>
          <w:szCs w:val="22"/>
          <w:lang w:val="en-GB"/>
        </w:rPr>
        <w:t>2.3 Years (</w:t>
      </w:r>
      <w:r w:rsidR="00A161CD">
        <w:rPr>
          <w:rFonts w:ascii="Calibri" w:eastAsia="Arial Unicode MS" w:hAnsi="Calibri" w:cs="Calibri"/>
          <w:b/>
          <w:sz w:val="22"/>
          <w:szCs w:val="22"/>
          <w:lang w:val="en-GB"/>
        </w:rPr>
        <w:t>June</w:t>
      </w:r>
      <w:r w:rsidR="00653534">
        <w:rPr>
          <w:rFonts w:ascii="Calibri" w:eastAsia="Arial Unicode MS" w:hAnsi="Calibri" w:cs="Calibri"/>
          <w:b/>
          <w:sz w:val="22"/>
          <w:szCs w:val="22"/>
          <w:lang w:val="en-GB"/>
        </w:rPr>
        <w:t xml:space="preserve"> </w:t>
      </w:r>
      <w:r w:rsidR="0028715A" w:rsidRPr="00792C1A">
        <w:rPr>
          <w:rFonts w:ascii="Calibri" w:eastAsia="Arial Unicode MS" w:hAnsi="Calibri" w:cs="Calibri"/>
          <w:b/>
          <w:sz w:val="22"/>
          <w:szCs w:val="22"/>
          <w:lang w:val="en-GB"/>
        </w:rPr>
        <w:t xml:space="preserve">2015 to </w:t>
      </w:r>
      <w:r w:rsidR="00C876FE">
        <w:rPr>
          <w:rFonts w:ascii="Calibri" w:eastAsia="Arial Unicode MS" w:hAnsi="Calibri" w:cs="Calibri"/>
          <w:b/>
          <w:sz w:val="22"/>
          <w:szCs w:val="22"/>
          <w:lang w:val="en-GB"/>
        </w:rPr>
        <w:t>Aug 2017</w:t>
      </w:r>
      <w:r w:rsidR="00971C2D">
        <w:rPr>
          <w:rFonts w:ascii="Calibri" w:eastAsia="Arial Unicode MS" w:hAnsi="Calibri" w:cs="Calibri"/>
          <w:b/>
          <w:sz w:val="22"/>
          <w:szCs w:val="22"/>
          <w:lang w:val="en-GB"/>
        </w:rPr>
        <w:t>)</w:t>
      </w:r>
      <w:r w:rsidR="0028715A" w:rsidRPr="00792C1A">
        <w:rPr>
          <w:rFonts w:ascii="Calibri" w:eastAsia="Arial Unicode MS" w:hAnsi="Calibri" w:cs="Calibri"/>
          <w:b/>
          <w:sz w:val="22"/>
          <w:szCs w:val="22"/>
          <w:lang w:val="en-GB"/>
        </w:rPr>
        <w:t xml:space="preserve">  </w:t>
      </w:r>
    </w:p>
    <w:p w14:paraId="6BF9A7B1" w14:textId="77777777" w:rsidR="00B2525A" w:rsidRDefault="00905E6E" w:rsidP="00B2525A">
      <w:pPr>
        <w:pStyle w:val="NormalWeb"/>
        <w:spacing w:before="0" w:beforeAutospacing="0" w:after="300" w:afterAutospacing="0"/>
        <w:textAlignment w:val="baseline"/>
        <w:rPr>
          <w:rFonts w:ascii="Calibri" w:hAnsi="Calibri" w:cs="Arial"/>
          <w:color w:val="252525"/>
          <w:sz w:val="22"/>
          <w:szCs w:val="22"/>
          <w:shd w:val="clear" w:color="auto" w:fill="FFFFFF"/>
        </w:rPr>
      </w:pPr>
      <w:r w:rsidRPr="00F507CF">
        <w:rPr>
          <w:rFonts w:ascii="Calibri" w:hAnsi="Calibri" w:cs="Arial"/>
          <w:b/>
          <w:color w:val="252525"/>
          <w:sz w:val="22"/>
          <w:szCs w:val="22"/>
          <w:shd w:val="clear" w:color="auto" w:fill="FFFFFF"/>
        </w:rPr>
        <w:t>Aster DM Healthcare</w:t>
      </w:r>
      <w:r w:rsidRPr="00F507CF">
        <w:rPr>
          <w:rFonts w:ascii="Calibri" w:hAnsi="Calibri" w:cs="Arial"/>
          <w:color w:val="252525"/>
          <w:sz w:val="22"/>
          <w:szCs w:val="22"/>
          <w:shd w:val="clear" w:color="auto" w:fill="FFFFFF"/>
        </w:rPr>
        <w:t xml:space="preserve"> </w:t>
      </w:r>
      <w:r w:rsidR="00B2525A" w:rsidRPr="00B2525A">
        <w:rPr>
          <w:rFonts w:ascii="Calibri" w:hAnsi="Calibri" w:cs="Arial"/>
          <w:color w:val="252525"/>
          <w:sz w:val="22"/>
          <w:szCs w:val="22"/>
          <w:shd w:val="clear" w:color="auto" w:fill="FFFFFF"/>
        </w:rPr>
        <w:t>From a single clinic to a performance-driven healthcare enterprise spread across 316 establishments in 9 countries and growing, Aster DM Healthcare has transitioned into being a growing network across the Middle East, India and Far East.</w:t>
      </w:r>
      <w:r w:rsidR="00B2525A">
        <w:rPr>
          <w:rFonts w:ascii="Calibri" w:hAnsi="Calibri" w:cs="Arial"/>
          <w:color w:val="252525"/>
          <w:sz w:val="22"/>
          <w:szCs w:val="22"/>
          <w:shd w:val="clear" w:color="auto" w:fill="FFFFFF"/>
        </w:rPr>
        <w:t xml:space="preserve"> </w:t>
      </w:r>
      <w:r w:rsidR="00B2525A" w:rsidRPr="00B2525A">
        <w:rPr>
          <w:rFonts w:ascii="Calibri" w:hAnsi="Calibri" w:cs="Arial"/>
          <w:color w:val="252525"/>
          <w:sz w:val="22"/>
          <w:szCs w:val="22"/>
          <w:shd w:val="clear" w:color="auto" w:fill="FFFFFF"/>
        </w:rPr>
        <w:t>Currently one of the largest and fastest growing conglomerates in the MENA region, Aster DM Healthcare covers the full spectrum of healthcare services. An expansive portfolio includes hospitals, clinic, Diagnostic Centre and retail pharmacies.</w:t>
      </w:r>
    </w:p>
    <w:p w14:paraId="63A31CE6" w14:textId="77777777" w:rsidR="00A114DF" w:rsidRPr="00B2525A" w:rsidRDefault="0028715A" w:rsidP="00B2525A">
      <w:pPr>
        <w:pStyle w:val="NormalWeb"/>
        <w:spacing w:before="0" w:beforeAutospacing="0" w:after="300" w:afterAutospacing="0"/>
        <w:textAlignment w:val="baseline"/>
        <w:rPr>
          <w:rFonts w:ascii="Calibri" w:hAnsi="Calibri" w:cs="Arial"/>
          <w:color w:val="252525"/>
          <w:sz w:val="22"/>
          <w:szCs w:val="22"/>
          <w:shd w:val="clear" w:color="auto" w:fill="FFFFFF"/>
        </w:rPr>
      </w:pPr>
      <w:r w:rsidRPr="00792C1A">
        <w:rPr>
          <w:rFonts w:ascii="Calibri" w:eastAsia="Arial Unicode MS" w:hAnsi="Calibri" w:cs="Calibri"/>
          <w:b/>
          <w:sz w:val="22"/>
          <w:szCs w:val="22"/>
          <w:lang w:val="en-GB"/>
        </w:rPr>
        <w:t>Job Profile:</w:t>
      </w:r>
    </w:p>
    <w:p w14:paraId="039882A5" w14:textId="77777777" w:rsidR="00AA1CAE" w:rsidRPr="00CD47ED" w:rsidRDefault="00AA1CAE" w:rsidP="00AA1CAE">
      <w:pPr>
        <w:numPr>
          <w:ilvl w:val="0"/>
          <w:numId w:val="38"/>
        </w:numPr>
        <w:spacing w:before="40" w:after="40"/>
        <w:jc w:val="both"/>
        <w:rPr>
          <w:rFonts w:ascii="Calibri" w:hAnsi="Calibri" w:cs="Calibri"/>
          <w:sz w:val="22"/>
          <w:szCs w:val="22"/>
        </w:rPr>
      </w:pPr>
      <w:r w:rsidRPr="00CD47ED">
        <w:rPr>
          <w:rFonts w:ascii="Calibri" w:hAnsi="Calibri" w:cs="Calibri"/>
          <w:sz w:val="22"/>
          <w:szCs w:val="22"/>
        </w:rPr>
        <w:t>Prepares special financial reports by collecting, analyzing, and summarizing account information and trends.</w:t>
      </w:r>
    </w:p>
    <w:p w14:paraId="0CD89450" w14:textId="77777777" w:rsidR="00BE4265" w:rsidRPr="00CA599F" w:rsidRDefault="00BE4265" w:rsidP="00600EC8">
      <w:pPr>
        <w:numPr>
          <w:ilvl w:val="0"/>
          <w:numId w:val="38"/>
        </w:numPr>
        <w:spacing w:before="40" w:after="40"/>
        <w:jc w:val="both"/>
        <w:rPr>
          <w:rFonts w:ascii="Helvetica" w:hAnsi="Helvetica" w:cs="Helvetica"/>
          <w:color w:val="000000"/>
          <w:sz w:val="20"/>
          <w:szCs w:val="20"/>
          <w:shd w:val="clear" w:color="auto" w:fill="FFFFFF"/>
        </w:rPr>
      </w:pPr>
      <w:r w:rsidRPr="00BE4265">
        <w:rPr>
          <w:rFonts w:ascii="Helvetica" w:hAnsi="Helvetica" w:cs="Helvetica"/>
          <w:color w:val="000000"/>
          <w:sz w:val="20"/>
          <w:szCs w:val="20"/>
          <w:shd w:val="clear" w:color="auto" w:fill="FFFFFF"/>
        </w:rPr>
        <w:t>Team Leader</w:t>
      </w:r>
      <w:r w:rsidR="00D903D7">
        <w:rPr>
          <w:rFonts w:ascii="Helvetica" w:hAnsi="Helvetica" w:cs="Helvetica"/>
          <w:color w:val="000000"/>
          <w:sz w:val="20"/>
          <w:szCs w:val="20"/>
          <w:shd w:val="clear" w:color="auto" w:fill="FFFFFF"/>
        </w:rPr>
        <w:t xml:space="preserve"> in Payables in ensuring resolving</w:t>
      </w:r>
      <w:r w:rsidR="00144D9B">
        <w:rPr>
          <w:rFonts w:ascii="Helvetica" w:hAnsi="Helvetica" w:cs="Helvetica"/>
          <w:color w:val="000000"/>
          <w:sz w:val="20"/>
          <w:szCs w:val="20"/>
          <w:shd w:val="clear" w:color="auto" w:fill="FFFFFF"/>
        </w:rPr>
        <w:t xml:space="preserve"> of issues with vendor related to invoices &amp;</w:t>
      </w:r>
      <w:r w:rsidRPr="00BE4265">
        <w:rPr>
          <w:rFonts w:ascii="Helvetica" w:hAnsi="Helvetica" w:cs="Helvetica"/>
          <w:color w:val="000000"/>
          <w:sz w:val="20"/>
          <w:szCs w:val="20"/>
          <w:shd w:val="clear" w:color="auto" w:fill="FFFFFF"/>
        </w:rPr>
        <w:t xml:space="preserve"> payments</w:t>
      </w:r>
      <w:r w:rsidR="00144D9B">
        <w:rPr>
          <w:rFonts w:ascii="Helvetica" w:hAnsi="Helvetica" w:cs="Helvetica"/>
          <w:color w:val="000000"/>
          <w:sz w:val="20"/>
          <w:szCs w:val="20"/>
          <w:shd w:val="clear" w:color="auto" w:fill="FFFFFF"/>
        </w:rPr>
        <w:t>.</w:t>
      </w:r>
    </w:p>
    <w:p w14:paraId="6BBE8685" w14:textId="77777777" w:rsidR="001828B3" w:rsidRDefault="00AA1CAE" w:rsidP="001828B3">
      <w:pPr>
        <w:numPr>
          <w:ilvl w:val="0"/>
          <w:numId w:val="38"/>
        </w:numPr>
        <w:spacing w:before="40" w:after="40"/>
        <w:jc w:val="both"/>
        <w:rPr>
          <w:rFonts w:ascii="Calibri" w:hAnsi="Calibri" w:cs="Calibri"/>
          <w:sz w:val="22"/>
          <w:szCs w:val="22"/>
        </w:rPr>
      </w:pPr>
      <w:r>
        <w:rPr>
          <w:rFonts w:ascii="Helvetica" w:hAnsi="Helvetica" w:cs="Helvetica"/>
          <w:color w:val="000000"/>
          <w:sz w:val="20"/>
          <w:szCs w:val="20"/>
          <w:shd w:val="clear" w:color="auto" w:fill="FFFFFF"/>
        </w:rPr>
        <w:t xml:space="preserve">Various </w:t>
      </w:r>
      <w:r w:rsidR="00CA599F" w:rsidRPr="00CA599F">
        <w:rPr>
          <w:rFonts w:ascii="Helvetica" w:hAnsi="Helvetica" w:cs="Helvetica"/>
          <w:color w:val="000000"/>
          <w:sz w:val="20"/>
          <w:szCs w:val="20"/>
          <w:shd w:val="clear" w:color="auto" w:fill="FFFFFF"/>
        </w:rPr>
        <w:t>Bank Reconciliations</w:t>
      </w:r>
      <w:r w:rsidR="00144D9B">
        <w:rPr>
          <w:rFonts w:ascii="Helvetica" w:hAnsi="Helvetica" w:cs="Helvetica"/>
          <w:color w:val="000000"/>
          <w:sz w:val="20"/>
          <w:szCs w:val="20"/>
          <w:shd w:val="clear" w:color="auto" w:fill="FFFFFF"/>
        </w:rPr>
        <w:t>.</w:t>
      </w:r>
      <w:r w:rsidR="001828B3" w:rsidRPr="001828B3">
        <w:rPr>
          <w:rFonts w:ascii="Calibri" w:hAnsi="Calibri" w:cs="Calibri"/>
          <w:sz w:val="22"/>
          <w:szCs w:val="22"/>
        </w:rPr>
        <w:t xml:space="preserve"> </w:t>
      </w:r>
    </w:p>
    <w:p w14:paraId="073B84C5" w14:textId="77777777" w:rsidR="00CA599F" w:rsidRPr="001828B3" w:rsidRDefault="001828B3" w:rsidP="001828B3">
      <w:pPr>
        <w:numPr>
          <w:ilvl w:val="0"/>
          <w:numId w:val="38"/>
        </w:numPr>
        <w:spacing w:before="40" w:after="40"/>
        <w:jc w:val="both"/>
        <w:rPr>
          <w:rFonts w:ascii="Calibri" w:hAnsi="Calibri" w:cs="Calibri"/>
          <w:sz w:val="22"/>
          <w:szCs w:val="22"/>
        </w:rPr>
      </w:pPr>
      <w:r w:rsidRPr="00CD47ED">
        <w:rPr>
          <w:rFonts w:ascii="Calibri" w:hAnsi="Calibri" w:cs="Calibri"/>
          <w:sz w:val="22"/>
          <w:szCs w:val="22"/>
        </w:rPr>
        <w:t>Summarizes current financial s</w:t>
      </w:r>
      <w:r w:rsidR="00AA1CAE">
        <w:rPr>
          <w:rFonts w:ascii="Calibri" w:hAnsi="Calibri" w:cs="Calibri"/>
          <w:sz w:val="22"/>
          <w:szCs w:val="22"/>
        </w:rPr>
        <w:t>tatus by collecting information &amp;</w:t>
      </w:r>
      <w:r w:rsidRPr="00CD47ED">
        <w:rPr>
          <w:rFonts w:ascii="Calibri" w:hAnsi="Calibri" w:cs="Calibri"/>
          <w:sz w:val="22"/>
          <w:szCs w:val="22"/>
        </w:rPr>
        <w:t xml:space="preserve"> preparing </w:t>
      </w:r>
      <w:r>
        <w:rPr>
          <w:rFonts w:ascii="Calibri" w:hAnsi="Calibri" w:cs="Calibri"/>
          <w:sz w:val="22"/>
          <w:szCs w:val="22"/>
        </w:rPr>
        <w:t xml:space="preserve">various </w:t>
      </w:r>
      <w:r w:rsidRPr="00CD47ED">
        <w:rPr>
          <w:rFonts w:ascii="Calibri" w:hAnsi="Calibri" w:cs="Calibri"/>
          <w:sz w:val="22"/>
          <w:szCs w:val="22"/>
        </w:rPr>
        <w:t>reports.</w:t>
      </w:r>
    </w:p>
    <w:p w14:paraId="11613523" w14:textId="77777777" w:rsidR="00FF0C25" w:rsidRPr="00FF0C25" w:rsidRDefault="00FF0C25" w:rsidP="00FF0C25">
      <w:pPr>
        <w:numPr>
          <w:ilvl w:val="0"/>
          <w:numId w:val="38"/>
        </w:numPr>
        <w:spacing w:before="40" w:after="40"/>
        <w:jc w:val="both"/>
        <w:rPr>
          <w:rFonts w:ascii="Calibri" w:hAnsi="Calibri" w:cs="Calibri"/>
          <w:sz w:val="22"/>
          <w:szCs w:val="22"/>
        </w:rPr>
      </w:pPr>
      <w:r w:rsidRPr="00CD47ED">
        <w:rPr>
          <w:rFonts w:ascii="Calibri" w:hAnsi="Calibri" w:cs="Calibri"/>
          <w:sz w:val="22"/>
          <w:szCs w:val="22"/>
        </w:rPr>
        <w:t>Reconciles financial discrepancies by collecting and analyzing account information.</w:t>
      </w:r>
    </w:p>
    <w:p w14:paraId="594042B3" w14:textId="77777777" w:rsidR="00FF0C25" w:rsidRPr="00CA599F" w:rsidRDefault="00FF0C25" w:rsidP="00600EC8">
      <w:pPr>
        <w:numPr>
          <w:ilvl w:val="0"/>
          <w:numId w:val="38"/>
        </w:numPr>
        <w:spacing w:before="40" w:after="40"/>
        <w:jc w:val="both"/>
        <w:rPr>
          <w:rFonts w:ascii="Calibri" w:hAnsi="Calibri" w:cs="Calibri"/>
          <w:color w:val="000000"/>
          <w:sz w:val="22"/>
          <w:szCs w:val="22"/>
        </w:rPr>
      </w:pPr>
      <w:r w:rsidRPr="00792C1A">
        <w:rPr>
          <w:rFonts w:ascii="Calibri" w:hAnsi="Calibri"/>
          <w:sz w:val="22"/>
          <w:szCs w:val="22"/>
        </w:rPr>
        <w:t>Management of accounts receivables &amp; payables.</w:t>
      </w:r>
    </w:p>
    <w:p w14:paraId="114BB5B5" w14:textId="77777777" w:rsidR="00CA599F" w:rsidRPr="00CA599F" w:rsidRDefault="00CA599F" w:rsidP="00CA599F">
      <w:pPr>
        <w:numPr>
          <w:ilvl w:val="0"/>
          <w:numId w:val="38"/>
        </w:numPr>
        <w:spacing w:before="40" w:after="40"/>
        <w:jc w:val="both"/>
        <w:rPr>
          <w:rFonts w:ascii="Calibri" w:hAnsi="Calibri" w:cs="Calibri"/>
          <w:sz w:val="22"/>
          <w:szCs w:val="22"/>
        </w:rPr>
      </w:pPr>
      <w:r w:rsidRPr="00CD47ED">
        <w:rPr>
          <w:rFonts w:ascii="Calibri" w:hAnsi="Calibri" w:cs="Calibri"/>
          <w:sz w:val="22"/>
          <w:szCs w:val="22"/>
        </w:rPr>
        <w:t>Recommends financial actions by analyzing accounting options.</w:t>
      </w:r>
    </w:p>
    <w:p w14:paraId="20868AB7" w14:textId="77777777" w:rsidR="00CA599F" w:rsidRPr="00CA599F" w:rsidRDefault="00005B46" w:rsidP="00600EC8">
      <w:pPr>
        <w:numPr>
          <w:ilvl w:val="0"/>
          <w:numId w:val="38"/>
        </w:numPr>
        <w:spacing w:before="40" w:after="40"/>
        <w:jc w:val="both"/>
        <w:rPr>
          <w:rFonts w:ascii="Calibri" w:hAnsi="Calibri" w:cs="Calibri"/>
          <w:color w:val="000000"/>
          <w:sz w:val="22"/>
          <w:szCs w:val="22"/>
        </w:rPr>
      </w:pPr>
      <w:r>
        <w:rPr>
          <w:rFonts w:ascii="Helvetica" w:hAnsi="Helvetica" w:cs="Helvetica"/>
          <w:color w:val="000000"/>
          <w:sz w:val="20"/>
          <w:szCs w:val="20"/>
          <w:shd w:val="clear" w:color="auto" w:fill="FFFFFF"/>
        </w:rPr>
        <w:t>Inventory Control-by suggesting various inventory methods to achieve best result with full operational</w:t>
      </w:r>
    </w:p>
    <w:p w14:paraId="64845D87" w14:textId="77777777" w:rsidR="00005B46" w:rsidRPr="00A114DF" w:rsidRDefault="00AA1CAE" w:rsidP="00CA599F">
      <w:pPr>
        <w:spacing w:before="40" w:after="40"/>
        <w:ind w:left="720"/>
        <w:jc w:val="both"/>
        <w:rPr>
          <w:rFonts w:ascii="Calibri" w:hAnsi="Calibri" w:cs="Calibri"/>
          <w:color w:val="000000"/>
          <w:sz w:val="22"/>
          <w:szCs w:val="22"/>
        </w:rPr>
      </w:pPr>
      <w:r>
        <w:rPr>
          <w:rFonts w:ascii="Helvetica" w:hAnsi="Helvetica" w:cs="Helvetica"/>
          <w:color w:val="000000"/>
          <w:sz w:val="20"/>
          <w:szCs w:val="20"/>
          <w:shd w:val="clear" w:color="auto" w:fill="FFFFFF"/>
        </w:rPr>
        <w:t>Material</w:t>
      </w:r>
      <w:r w:rsidR="009B14BB">
        <w:rPr>
          <w:rFonts w:ascii="Helvetica" w:hAnsi="Helvetica" w:cs="Helvetica"/>
          <w:color w:val="000000"/>
          <w:sz w:val="20"/>
          <w:szCs w:val="20"/>
          <w:shd w:val="clear" w:color="auto" w:fill="FFFFFF"/>
        </w:rPr>
        <w:t xml:space="preserve"> safety and reducing </w:t>
      </w:r>
      <w:r w:rsidR="00005B46">
        <w:rPr>
          <w:rFonts w:ascii="Helvetica" w:hAnsi="Helvetica" w:cs="Helvetica"/>
          <w:color w:val="000000"/>
          <w:sz w:val="20"/>
          <w:szCs w:val="20"/>
          <w:shd w:val="clear" w:color="auto" w:fill="FFFFFF"/>
        </w:rPr>
        <w:t>internal wastage.</w:t>
      </w:r>
    </w:p>
    <w:p w14:paraId="4504F615" w14:textId="77777777" w:rsidR="00A114DF" w:rsidRPr="00CD47ED" w:rsidRDefault="00144D9B" w:rsidP="00A114DF">
      <w:pPr>
        <w:numPr>
          <w:ilvl w:val="0"/>
          <w:numId w:val="38"/>
        </w:numPr>
        <w:spacing w:before="40" w:after="40"/>
        <w:jc w:val="both"/>
        <w:rPr>
          <w:rFonts w:ascii="Calibri" w:hAnsi="Calibri" w:cs="Calibri"/>
          <w:sz w:val="22"/>
          <w:szCs w:val="22"/>
        </w:rPr>
      </w:pPr>
      <w:r>
        <w:rPr>
          <w:rFonts w:ascii="Calibri" w:hAnsi="Calibri" w:cs="Calibri"/>
          <w:sz w:val="22"/>
          <w:szCs w:val="22"/>
        </w:rPr>
        <w:t xml:space="preserve">Timely </w:t>
      </w:r>
      <w:r w:rsidR="009B14BB">
        <w:rPr>
          <w:rFonts w:ascii="Calibri" w:hAnsi="Calibri" w:cs="Calibri"/>
          <w:sz w:val="22"/>
          <w:szCs w:val="22"/>
        </w:rPr>
        <w:t>accounting</w:t>
      </w:r>
      <w:r>
        <w:rPr>
          <w:rFonts w:ascii="Calibri" w:hAnsi="Calibri" w:cs="Calibri"/>
          <w:sz w:val="22"/>
          <w:szCs w:val="22"/>
        </w:rPr>
        <w:t xml:space="preserve"> of</w:t>
      </w:r>
      <w:r w:rsidR="00A114DF" w:rsidRPr="00CD47ED">
        <w:rPr>
          <w:rFonts w:ascii="Calibri" w:hAnsi="Calibri" w:cs="Calibri"/>
          <w:sz w:val="22"/>
          <w:szCs w:val="22"/>
        </w:rPr>
        <w:t xml:space="preserve"> asset, liability, and capital account entries by compiling and analyzing account information.</w:t>
      </w:r>
    </w:p>
    <w:p w14:paraId="6A616F00" w14:textId="77777777" w:rsidR="00A114DF" w:rsidRPr="00BE4265" w:rsidRDefault="00A114DF" w:rsidP="00A114DF">
      <w:pPr>
        <w:numPr>
          <w:ilvl w:val="0"/>
          <w:numId w:val="38"/>
        </w:numPr>
        <w:spacing w:before="40" w:after="40"/>
        <w:jc w:val="both"/>
        <w:rPr>
          <w:rFonts w:ascii="Calibri" w:hAnsi="Calibri" w:cs="Calibri"/>
          <w:color w:val="000000"/>
          <w:sz w:val="22"/>
          <w:szCs w:val="22"/>
        </w:rPr>
      </w:pPr>
      <w:r w:rsidRPr="00CD47ED">
        <w:rPr>
          <w:rFonts w:ascii="Calibri" w:hAnsi="Calibri" w:cs="Calibri"/>
          <w:sz w:val="22"/>
          <w:szCs w:val="22"/>
        </w:rPr>
        <w:t>Documents financial transactions by entering account information</w:t>
      </w:r>
    </w:p>
    <w:p w14:paraId="36EC3801" w14:textId="77777777" w:rsidR="00CD47ED" w:rsidRPr="00CD47ED" w:rsidRDefault="00CD47ED" w:rsidP="00600EC8">
      <w:pPr>
        <w:numPr>
          <w:ilvl w:val="0"/>
          <w:numId w:val="38"/>
        </w:numPr>
        <w:spacing w:before="40" w:after="40"/>
        <w:jc w:val="both"/>
        <w:rPr>
          <w:rFonts w:ascii="Calibri" w:hAnsi="Calibri" w:cs="Calibri"/>
          <w:sz w:val="22"/>
          <w:szCs w:val="22"/>
        </w:rPr>
      </w:pPr>
      <w:r w:rsidRPr="00CD47ED">
        <w:rPr>
          <w:rFonts w:ascii="Calibri" w:hAnsi="Calibri" w:cs="Calibri"/>
          <w:sz w:val="22"/>
          <w:szCs w:val="22"/>
        </w:rPr>
        <w:t>Substantiates financial transactions by auditing documents.</w:t>
      </w:r>
    </w:p>
    <w:p w14:paraId="1F2D5283" w14:textId="77777777" w:rsidR="00CD47ED" w:rsidRPr="00CD47ED" w:rsidRDefault="00CD47ED" w:rsidP="00600EC8">
      <w:pPr>
        <w:numPr>
          <w:ilvl w:val="0"/>
          <w:numId w:val="38"/>
        </w:numPr>
        <w:spacing w:before="40" w:after="40"/>
        <w:jc w:val="both"/>
        <w:rPr>
          <w:rFonts w:ascii="Calibri" w:hAnsi="Calibri" w:cs="Calibri"/>
          <w:sz w:val="22"/>
          <w:szCs w:val="22"/>
        </w:rPr>
      </w:pPr>
      <w:r w:rsidRPr="00CD47ED">
        <w:rPr>
          <w:rFonts w:ascii="Calibri" w:hAnsi="Calibri" w:cs="Calibri"/>
          <w:sz w:val="22"/>
          <w:szCs w:val="22"/>
        </w:rPr>
        <w:t>Maintains accounting controls by preparing and recommending policies and procedures.</w:t>
      </w:r>
    </w:p>
    <w:p w14:paraId="28C31E65" w14:textId="77777777" w:rsidR="00CD47ED" w:rsidRPr="00CD47ED" w:rsidRDefault="00CD47ED" w:rsidP="00600EC8">
      <w:pPr>
        <w:numPr>
          <w:ilvl w:val="0"/>
          <w:numId w:val="38"/>
        </w:numPr>
        <w:spacing w:before="40" w:after="40"/>
        <w:jc w:val="both"/>
        <w:rPr>
          <w:rFonts w:ascii="Calibri" w:hAnsi="Calibri" w:cs="Calibri"/>
          <w:sz w:val="22"/>
          <w:szCs w:val="22"/>
        </w:rPr>
      </w:pPr>
      <w:r w:rsidRPr="00CD47ED">
        <w:rPr>
          <w:rFonts w:ascii="Calibri" w:hAnsi="Calibri" w:cs="Calibri"/>
          <w:sz w:val="22"/>
          <w:szCs w:val="22"/>
        </w:rPr>
        <w:t>Secures financial information by completing data base backups.</w:t>
      </w:r>
    </w:p>
    <w:p w14:paraId="6071C203" w14:textId="77777777" w:rsidR="00CD47ED" w:rsidRPr="00CD47ED" w:rsidRDefault="00CD47ED" w:rsidP="00600EC8">
      <w:pPr>
        <w:numPr>
          <w:ilvl w:val="0"/>
          <w:numId w:val="38"/>
        </w:numPr>
        <w:spacing w:before="40" w:after="40"/>
        <w:jc w:val="both"/>
        <w:rPr>
          <w:rFonts w:ascii="Calibri" w:hAnsi="Calibri" w:cs="Calibri"/>
          <w:sz w:val="22"/>
          <w:szCs w:val="22"/>
        </w:rPr>
      </w:pPr>
      <w:r w:rsidRPr="00CD47ED">
        <w:rPr>
          <w:rFonts w:ascii="Calibri" w:hAnsi="Calibri" w:cs="Calibri"/>
          <w:sz w:val="22"/>
          <w:szCs w:val="22"/>
        </w:rPr>
        <w:t>Maintains financial security by following internal controls.</w:t>
      </w:r>
    </w:p>
    <w:p w14:paraId="072CC536" w14:textId="77777777" w:rsidR="00CD47ED" w:rsidRPr="00CD47ED" w:rsidRDefault="00CD47ED" w:rsidP="00600EC8">
      <w:pPr>
        <w:numPr>
          <w:ilvl w:val="0"/>
          <w:numId w:val="38"/>
        </w:numPr>
        <w:spacing w:before="40" w:after="40"/>
        <w:jc w:val="both"/>
        <w:rPr>
          <w:rFonts w:ascii="Calibri" w:hAnsi="Calibri" w:cs="Calibri"/>
          <w:sz w:val="22"/>
          <w:szCs w:val="22"/>
        </w:rPr>
      </w:pPr>
      <w:r w:rsidRPr="00CD47ED">
        <w:rPr>
          <w:rFonts w:ascii="Calibri" w:hAnsi="Calibri" w:cs="Calibri"/>
          <w:sz w:val="22"/>
          <w:szCs w:val="22"/>
        </w:rPr>
        <w:t>Prepares payments by verifying documentation, and requesting disbursements.</w:t>
      </w:r>
    </w:p>
    <w:p w14:paraId="5B964D1B" w14:textId="77777777" w:rsidR="00CD47ED" w:rsidRDefault="00CD47ED" w:rsidP="00600EC8">
      <w:pPr>
        <w:numPr>
          <w:ilvl w:val="0"/>
          <w:numId w:val="38"/>
        </w:numPr>
        <w:spacing w:before="40" w:after="40"/>
        <w:jc w:val="both"/>
        <w:rPr>
          <w:rFonts w:ascii="Calibri" w:hAnsi="Calibri" w:cs="Calibri"/>
          <w:sz w:val="22"/>
          <w:szCs w:val="22"/>
        </w:rPr>
      </w:pPr>
      <w:r w:rsidRPr="00CD47ED">
        <w:rPr>
          <w:rFonts w:ascii="Calibri" w:hAnsi="Calibri" w:cs="Calibri"/>
          <w:sz w:val="22"/>
          <w:szCs w:val="22"/>
        </w:rPr>
        <w:t>Maintains customer confidence and protects operations by keeping financial information confidential</w:t>
      </w:r>
    </w:p>
    <w:p w14:paraId="29C24DCE" w14:textId="77777777" w:rsidR="009A16B2" w:rsidRDefault="009A16B2" w:rsidP="009A16B2">
      <w:pPr>
        <w:spacing w:before="40" w:after="40"/>
        <w:ind w:left="720"/>
        <w:jc w:val="both"/>
        <w:rPr>
          <w:rFonts w:ascii="Calibri" w:hAnsi="Calibri" w:cs="Calibri"/>
          <w:sz w:val="22"/>
          <w:szCs w:val="22"/>
        </w:rPr>
      </w:pPr>
    </w:p>
    <w:p w14:paraId="3018F042" w14:textId="77777777" w:rsidR="006D02ED" w:rsidRDefault="00653534" w:rsidP="00CD47ED">
      <w:pPr>
        <w:spacing w:before="120" w:after="120" w:line="276" w:lineRule="auto"/>
        <w:jc w:val="both"/>
        <w:rPr>
          <w:rFonts w:ascii="Calibri" w:hAnsi="Calibri"/>
          <w:b/>
          <w:sz w:val="22"/>
          <w:szCs w:val="22"/>
        </w:rPr>
      </w:pPr>
      <w:r>
        <w:rPr>
          <w:rFonts w:ascii="Calibri" w:eastAsia="Tahoma" w:hAnsi="Calibri" w:cs="Tahoma"/>
          <w:b/>
          <w:sz w:val="22"/>
          <w:szCs w:val="22"/>
          <w:u w:val="single"/>
        </w:rPr>
        <w:t>Sr. Accountant</w:t>
      </w:r>
      <w:r w:rsidR="003D5CC5" w:rsidRPr="00792C1A">
        <w:rPr>
          <w:rFonts w:ascii="Calibri" w:eastAsia="Tahoma" w:hAnsi="Calibri" w:cs="Tahoma"/>
          <w:b/>
          <w:sz w:val="22"/>
          <w:szCs w:val="22"/>
          <w:u w:val="single"/>
        </w:rPr>
        <w:t xml:space="preserve"> </w:t>
      </w:r>
      <w:r w:rsidR="007E6D00" w:rsidRPr="00792C1A">
        <w:rPr>
          <w:rFonts w:ascii="Calibri" w:eastAsia="Tahoma" w:hAnsi="Calibri" w:cs="Tahoma"/>
          <w:bCs/>
          <w:sz w:val="22"/>
          <w:szCs w:val="22"/>
        </w:rPr>
        <w:t>–</w:t>
      </w:r>
      <w:r w:rsidR="00A063BF" w:rsidRPr="00792C1A">
        <w:rPr>
          <w:rStyle w:val="Bodytext1"/>
          <w:rFonts w:ascii="Calibri" w:hAnsi="Calibri"/>
          <w:b/>
        </w:rPr>
        <w:t xml:space="preserve"> </w:t>
      </w:r>
      <w:r w:rsidR="00A161CD">
        <w:rPr>
          <w:rFonts w:ascii="Calibri" w:hAnsi="Calibri"/>
          <w:b/>
          <w:sz w:val="22"/>
          <w:szCs w:val="22"/>
        </w:rPr>
        <w:t>Lazza Ice Cream P Ltd</w:t>
      </w:r>
      <w:r w:rsidR="003B0BF8">
        <w:rPr>
          <w:rFonts w:ascii="Calibri" w:hAnsi="Calibri"/>
          <w:b/>
          <w:sz w:val="22"/>
          <w:szCs w:val="22"/>
        </w:rPr>
        <w:t xml:space="preserve"> Duration – 2</w:t>
      </w:r>
      <w:r w:rsidR="00971C2D">
        <w:rPr>
          <w:rFonts w:ascii="Calibri" w:hAnsi="Calibri"/>
          <w:b/>
          <w:sz w:val="22"/>
          <w:szCs w:val="22"/>
        </w:rPr>
        <w:t>.1</w:t>
      </w:r>
      <w:r w:rsidR="0028715A" w:rsidRPr="00792C1A">
        <w:rPr>
          <w:rFonts w:ascii="Calibri" w:hAnsi="Calibri"/>
          <w:b/>
          <w:sz w:val="22"/>
          <w:szCs w:val="22"/>
        </w:rPr>
        <w:t xml:space="preserve"> Years</w:t>
      </w:r>
      <w:r w:rsidR="00FC627B">
        <w:rPr>
          <w:rFonts w:ascii="Calibri" w:hAnsi="Calibri"/>
          <w:b/>
          <w:sz w:val="22"/>
          <w:szCs w:val="22"/>
        </w:rPr>
        <w:t xml:space="preserve"> </w:t>
      </w:r>
      <w:r w:rsidR="00971C2D">
        <w:rPr>
          <w:rFonts w:ascii="Calibri" w:hAnsi="Calibri"/>
          <w:b/>
          <w:sz w:val="22"/>
          <w:szCs w:val="22"/>
        </w:rPr>
        <w:t>(</w:t>
      </w:r>
      <w:r w:rsidR="00FC627B">
        <w:rPr>
          <w:rFonts w:ascii="Calibri" w:hAnsi="Calibri"/>
          <w:b/>
          <w:sz w:val="22"/>
          <w:szCs w:val="22"/>
        </w:rPr>
        <w:t xml:space="preserve">March </w:t>
      </w:r>
      <w:r w:rsidR="00A161CD">
        <w:rPr>
          <w:rFonts w:ascii="Calibri" w:hAnsi="Calibri"/>
          <w:b/>
          <w:sz w:val="22"/>
          <w:szCs w:val="22"/>
        </w:rPr>
        <w:t>2013 to March 2015</w:t>
      </w:r>
      <w:r w:rsidR="00971C2D">
        <w:rPr>
          <w:rFonts w:ascii="Calibri" w:hAnsi="Calibri"/>
          <w:b/>
          <w:sz w:val="22"/>
          <w:szCs w:val="22"/>
        </w:rPr>
        <w:t>)</w:t>
      </w:r>
    </w:p>
    <w:p w14:paraId="47C5D996" w14:textId="77777777" w:rsidR="009B14BB" w:rsidRDefault="006D02ED" w:rsidP="009B14BB">
      <w:pPr>
        <w:pStyle w:val="NormalWeb"/>
        <w:spacing w:before="0" w:beforeAutospacing="0" w:after="300" w:afterAutospacing="0"/>
        <w:textAlignment w:val="baseline"/>
        <w:rPr>
          <w:rFonts w:ascii="Calibri" w:hAnsi="Calibri" w:cs="Arial"/>
          <w:color w:val="252525"/>
          <w:sz w:val="22"/>
          <w:szCs w:val="22"/>
          <w:shd w:val="clear" w:color="auto" w:fill="FFFFFF"/>
        </w:rPr>
      </w:pPr>
      <w:r>
        <w:rPr>
          <w:rFonts w:ascii="Calibri" w:hAnsi="Calibri"/>
          <w:b/>
          <w:sz w:val="22"/>
          <w:szCs w:val="22"/>
        </w:rPr>
        <w:t xml:space="preserve">Lazza Ice Cream P Ltd </w:t>
      </w:r>
      <w:r w:rsidRPr="006D02ED">
        <w:rPr>
          <w:rFonts w:ascii="Calibri" w:hAnsi="Calibri" w:cs="Arial"/>
          <w:color w:val="252525"/>
          <w:sz w:val="22"/>
          <w:szCs w:val="22"/>
          <w:shd w:val="clear" w:color="auto" w:fill="FFFFFF"/>
        </w:rPr>
        <w:t>was founded in 1972 by Mr. M C John a retired senior bureaucrat in the Kerala government. The company is a pioneer in the ice cream industry in South India. The first factory was started in Kochi and today has over 28 factories s</w:t>
      </w:r>
      <w:r>
        <w:rPr>
          <w:rFonts w:ascii="Calibri" w:hAnsi="Calibri" w:cs="Arial"/>
          <w:color w:val="252525"/>
          <w:sz w:val="22"/>
          <w:szCs w:val="22"/>
          <w:shd w:val="clear" w:color="auto" w:fill="FFFFFF"/>
        </w:rPr>
        <w:t>pread across South India</w:t>
      </w:r>
      <w:r w:rsidRPr="006D02ED">
        <w:rPr>
          <w:rFonts w:ascii="Calibri" w:hAnsi="Calibri" w:cs="Arial"/>
          <w:color w:val="252525"/>
          <w:sz w:val="22"/>
          <w:szCs w:val="22"/>
          <w:shd w:val="clear" w:color="auto" w:fill="FFFFFF"/>
        </w:rPr>
        <w:t xml:space="preserve">. The company has also started overseas operations in </w:t>
      </w:r>
      <w:r>
        <w:rPr>
          <w:rFonts w:ascii="Calibri" w:hAnsi="Calibri" w:cs="Arial"/>
          <w:color w:val="252525"/>
          <w:sz w:val="22"/>
          <w:szCs w:val="22"/>
          <w:shd w:val="clear" w:color="auto" w:fill="FFFFFF"/>
        </w:rPr>
        <w:t>parts of Middle East and Africa.</w:t>
      </w:r>
    </w:p>
    <w:p w14:paraId="0C391F85" w14:textId="77777777" w:rsidR="000B7925" w:rsidRPr="009B14BB" w:rsidRDefault="0028715A" w:rsidP="009B14BB">
      <w:pPr>
        <w:pStyle w:val="NormalWeb"/>
        <w:spacing w:before="0" w:beforeAutospacing="0" w:after="300" w:afterAutospacing="0"/>
        <w:textAlignment w:val="baseline"/>
        <w:rPr>
          <w:rFonts w:ascii="Calibri" w:hAnsi="Calibri" w:cs="Arial"/>
          <w:color w:val="252525"/>
          <w:sz w:val="22"/>
          <w:szCs w:val="22"/>
          <w:shd w:val="clear" w:color="auto" w:fill="FFFFFF"/>
        </w:rPr>
      </w:pPr>
      <w:r w:rsidRPr="00792C1A">
        <w:rPr>
          <w:rFonts w:ascii="Calibri" w:eastAsia="Arial Unicode MS" w:hAnsi="Calibri" w:cs="Calibri"/>
          <w:b/>
          <w:sz w:val="22"/>
          <w:szCs w:val="22"/>
          <w:lang w:val="en-GB"/>
        </w:rPr>
        <w:t>Job Profile:</w:t>
      </w:r>
    </w:p>
    <w:p w14:paraId="067AE47F" w14:textId="77777777" w:rsidR="00002971" w:rsidRDefault="00002971" w:rsidP="00002971">
      <w:pPr>
        <w:numPr>
          <w:ilvl w:val="0"/>
          <w:numId w:val="34"/>
        </w:numPr>
        <w:spacing w:before="40" w:after="40"/>
        <w:rPr>
          <w:rFonts w:ascii="Calibri" w:hAnsi="Calibri"/>
          <w:sz w:val="22"/>
          <w:szCs w:val="22"/>
        </w:rPr>
      </w:pPr>
      <w:r>
        <w:rPr>
          <w:rFonts w:ascii="Calibri" w:hAnsi="Calibri"/>
          <w:sz w:val="22"/>
          <w:szCs w:val="22"/>
        </w:rPr>
        <w:t>Timely VAT returns, Excise Duty, ESI, PF, Service Tax return filing.</w:t>
      </w:r>
    </w:p>
    <w:p w14:paraId="339C91F0" w14:textId="77777777" w:rsidR="00002971" w:rsidRDefault="00002971" w:rsidP="00002971">
      <w:pPr>
        <w:numPr>
          <w:ilvl w:val="0"/>
          <w:numId w:val="34"/>
        </w:numPr>
        <w:spacing w:before="40" w:after="40"/>
        <w:rPr>
          <w:rFonts w:ascii="Calibri" w:hAnsi="Calibri"/>
          <w:sz w:val="22"/>
          <w:szCs w:val="22"/>
        </w:rPr>
      </w:pPr>
      <w:r w:rsidRPr="00002971">
        <w:rPr>
          <w:rFonts w:ascii="Calibri" w:hAnsi="Calibri"/>
          <w:sz w:val="22"/>
          <w:szCs w:val="22"/>
        </w:rPr>
        <w:t>Detection and evaluation of risks as well as opportunities regarding respective tax issues</w:t>
      </w:r>
      <w:r>
        <w:rPr>
          <w:rFonts w:ascii="Calibri" w:hAnsi="Calibri"/>
          <w:sz w:val="22"/>
          <w:szCs w:val="22"/>
        </w:rPr>
        <w:t>.</w:t>
      </w:r>
    </w:p>
    <w:p w14:paraId="189767B3" w14:textId="77777777" w:rsidR="001828B3" w:rsidRDefault="001828B3" w:rsidP="001828B3">
      <w:pPr>
        <w:numPr>
          <w:ilvl w:val="0"/>
          <w:numId w:val="34"/>
        </w:numPr>
        <w:spacing w:before="40" w:after="40"/>
        <w:rPr>
          <w:rFonts w:ascii="Calibri" w:hAnsi="Calibri"/>
          <w:sz w:val="22"/>
          <w:szCs w:val="22"/>
        </w:rPr>
      </w:pPr>
      <w:r w:rsidRPr="000B7925">
        <w:rPr>
          <w:rFonts w:ascii="Calibri" w:hAnsi="Calibri"/>
          <w:sz w:val="22"/>
          <w:szCs w:val="22"/>
        </w:rPr>
        <w:t>Auditing</w:t>
      </w:r>
      <w:r>
        <w:rPr>
          <w:rFonts w:ascii="Calibri" w:hAnsi="Calibri"/>
          <w:sz w:val="22"/>
          <w:szCs w:val="22"/>
        </w:rPr>
        <w:t xml:space="preserve"> of </w:t>
      </w:r>
      <w:r w:rsidR="00971C2D">
        <w:rPr>
          <w:rFonts w:ascii="Calibri" w:hAnsi="Calibri"/>
          <w:sz w:val="22"/>
          <w:szCs w:val="22"/>
        </w:rPr>
        <w:t xml:space="preserve">books of </w:t>
      </w:r>
      <w:r w:rsidRPr="000B7925">
        <w:rPr>
          <w:rFonts w:ascii="Calibri" w:hAnsi="Calibri"/>
          <w:sz w:val="22"/>
          <w:szCs w:val="22"/>
        </w:rPr>
        <w:t>accounts.</w:t>
      </w:r>
    </w:p>
    <w:p w14:paraId="03720AC2" w14:textId="77777777" w:rsidR="00AA1CAE" w:rsidRPr="001828B3" w:rsidRDefault="00AA1CAE" w:rsidP="001828B3">
      <w:pPr>
        <w:numPr>
          <w:ilvl w:val="0"/>
          <w:numId w:val="34"/>
        </w:numPr>
        <w:spacing w:before="40" w:after="40"/>
        <w:rPr>
          <w:rFonts w:ascii="Calibri" w:hAnsi="Calibri"/>
          <w:sz w:val="22"/>
          <w:szCs w:val="22"/>
        </w:rPr>
      </w:pPr>
      <w:r>
        <w:rPr>
          <w:rFonts w:ascii="Calibri" w:hAnsi="Calibri"/>
          <w:sz w:val="22"/>
          <w:szCs w:val="22"/>
        </w:rPr>
        <w:t>MIS preparation and other various reports as per the management.</w:t>
      </w:r>
    </w:p>
    <w:p w14:paraId="491367F4" w14:textId="77777777" w:rsidR="00144D9B" w:rsidRPr="00144D9B" w:rsidRDefault="00144D9B" w:rsidP="00144D9B">
      <w:pPr>
        <w:numPr>
          <w:ilvl w:val="0"/>
          <w:numId w:val="34"/>
        </w:numPr>
        <w:spacing w:before="40" w:after="40"/>
        <w:rPr>
          <w:rFonts w:ascii="Calibri" w:hAnsi="Calibri"/>
          <w:sz w:val="22"/>
          <w:szCs w:val="22"/>
        </w:rPr>
      </w:pPr>
      <w:r w:rsidRPr="00144D9B">
        <w:rPr>
          <w:rFonts w:ascii="Calibri" w:hAnsi="Calibri"/>
          <w:sz w:val="22"/>
          <w:szCs w:val="22"/>
        </w:rPr>
        <w:t>Support</w:t>
      </w:r>
      <w:r w:rsidR="00AA1CAE">
        <w:rPr>
          <w:rFonts w:ascii="Calibri" w:hAnsi="Calibri"/>
          <w:sz w:val="22"/>
          <w:szCs w:val="22"/>
        </w:rPr>
        <w:t>ing</w:t>
      </w:r>
      <w:r w:rsidRPr="00144D9B">
        <w:rPr>
          <w:rFonts w:ascii="Calibri" w:hAnsi="Calibri"/>
          <w:sz w:val="22"/>
          <w:szCs w:val="22"/>
        </w:rPr>
        <w:t xml:space="preserve"> management in dealing with queries fr</w:t>
      </w:r>
      <w:r>
        <w:rPr>
          <w:rFonts w:ascii="Calibri" w:hAnsi="Calibri"/>
          <w:sz w:val="22"/>
          <w:szCs w:val="22"/>
        </w:rPr>
        <w:t>om government agencies and</w:t>
      </w:r>
      <w:r w:rsidRPr="00144D9B">
        <w:rPr>
          <w:rFonts w:ascii="Calibri" w:hAnsi="Calibri"/>
          <w:sz w:val="22"/>
          <w:szCs w:val="22"/>
        </w:rPr>
        <w:t xml:space="preserve"> entities regarding VAT</w:t>
      </w:r>
      <w:r>
        <w:rPr>
          <w:rFonts w:ascii="Calibri" w:hAnsi="Calibri"/>
          <w:sz w:val="22"/>
          <w:szCs w:val="22"/>
        </w:rPr>
        <w:t>, PF, ESI, Service Tax and Excise Duty.</w:t>
      </w:r>
    </w:p>
    <w:p w14:paraId="0887CD51" w14:textId="77777777" w:rsidR="00002971" w:rsidRDefault="00002971" w:rsidP="00002971">
      <w:pPr>
        <w:numPr>
          <w:ilvl w:val="0"/>
          <w:numId w:val="34"/>
        </w:numPr>
        <w:spacing w:before="40" w:after="40"/>
        <w:rPr>
          <w:rFonts w:ascii="Calibri" w:hAnsi="Calibri"/>
          <w:sz w:val="22"/>
          <w:szCs w:val="22"/>
        </w:rPr>
      </w:pPr>
      <w:r w:rsidRPr="00002971">
        <w:rPr>
          <w:rFonts w:ascii="Calibri" w:hAnsi="Calibri"/>
          <w:sz w:val="22"/>
          <w:szCs w:val="22"/>
        </w:rPr>
        <w:t>Provision of advice on value added tax to the organization as well as ensuring the organization to be up-to-date on changes in tax legislations</w:t>
      </w:r>
      <w:r>
        <w:rPr>
          <w:rFonts w:ascii="Calibri" w:hAnsi="Calibri"/>
          <w:sz w:val="22"/>
          <w:szCs w:val="22"/>
        </w:rPr>
        <w:t>.</w:t>
      </w:r>
    </w:p>
    <w:p w14:paraId="5CDC4F73" w14:textId="77777777" w:rsidR="000B7925" w:rsidRDefault="000B7925" w:rsidP="000B7925">
      <w:pPr>
        <w:numPr>
          <w:ilvl w:val="0"/>
          <w:numId w:val="34"/>
        </w:numPr>
        <w:spacing w:before="40" w:after="40"/>
        <w:rPr>
          <w:rFonts w:ascii="Calibri" w:hAnsi="Calibri"/>
          <w:sz w:val="22"/>
          <w:szCs w:val="22"/>
        </w:rPr>
      </w:pPr>
      <w:r w:rsidRPr="000B7925">
        <w:rPr>
          <w:rFonts w:ascii="Calibri" w:hAnsi="Calibri"/>
          <w:sz w:val="22"/>
          <w:szCs w:val="22"/>
        </w:rPr>
        <w:t>Overall Admin support for the smooth functioning of the firm.</w:t>
      </w:r>
    </w:p>
    <w:p w14:paraId="0AE0E35F" w14:textId="77777777" w:rsidR="00002971" w:rsidRPr="00002971" w:rsidRDefault="00002971" w:rsidP="00002971">
      <w:pPr>
        <w:numPr>
          <w:ilvl w:val="0"/>
          <w:numId w:val="34"/>
        </w:numPr>
        <w:spacing w:before="40" w:after="40"/>
        <w:rPr>
          <w:rFonts w:ascii="Calibri" w:hAnsi="Calibri"/>
          <w:sz w:val="22"/>
          <w:szCs w:val="22"/>
        </w:rPr>
      </w:pPr>
      <w:r w:rsidRPr="00002971">
        <w:rPr>
          <w:rFonts w:ascii="Calibri" w:hAnsi="Calibri"/>
          <w:sz w:val="22"/>
          <w:szCs w:val="22"/>
        </w:rPr>
        <w:t xml:space="preserve">Deliver a full range of tax services in compliance with laws and regulations within the deadlines set forth by </w:t>
      </w:r>
      <w:r w:rsidR="00144D9B">
        <w:rPr>
          <w:rFonts w:ascii="Calibri" w:hAnsi="Calibri"/>
          <w:sz w:val="22"/>
          <w:szCs w:val="22"/>
        </w:rPr>
        <w:t>the various tax</w:t>
      </w:r>
      <w:r w:rsidRPr="00002971">
        <w:rPr>
          <w:rFonts w:ascii="Calibri" w:hAnsi="Calibri"/>
          <w:sz w:val="22"/>
          <w:szCs w:val="22"/>
        </w:rPr>
        <w:t xml:space="preserve"> jurisdictions</w:t>
      </w:r>
      <w:r>
        <w:rPr>
          <w:rFonts w:ascii="Calibri" w:hAnsi="Calibri"/>
          <w:sz w:val="22"/>
          <w:szCs w:val="22"/>
        </w:rPr>
        <w:t>.</w:t>
      </w:r>
    </w:p>
    <w:p w14:paraId="707F58E6" w14:textId="77777777" w:rsidR="000C4682" w:rsidRDefault="000C4682" w:rsidP="007C63A2">
      <w:pPr>
        <w:numPr>
          <w:ilvl w:val="0"/>
          <w:numId w:val="34"/>
        </w:numPr>
        <w:spacing w:before="40" w:after="40"/>
        <w:rPr>
          <w:rFonts w:ascii="Calibri" w:hAnsi="Calibri"/>
          <w:sz w:val="22"/>
          <w:szCs w:val="22"/>
        </w:rPr>
      </w:pPr>
      <w:r w:rsidRPr="007C63A2">
        <w:rPr>
          <w:rFonts w:ascii="Calibri" w:hAnsi="Calibri"/>
          <w:sz w:val="22"/>
          <w:szCs w:val="22"/>
        </w:rPr>
        <w:t>Preparation and submission of various financial statements.</w:t>
      </w:r>
    </w:p>
    <w:p w14:paraId="608261E5" w14:textId="77777777" w:rsidR="000C4682" w:rsidRDefault="000C4682" w:rsidP="00F710C5">
      <w:pPr>
        <w:numPr>
          <w:ilvl w:val="0"/>
          <w:numId w:val="34"/>
        </w:numPr>
        <w:spacing w:before="40" w:after="40"/>
        <w:rPr>
          <w:rFonts w:ascii="Calibri" w:hAnsi="Calibri"/>
          <w:sz w:val="22"/>
          <w:szCs w:val="22"/>
        </w:rPr>
      </w:pPr>
      <w:r w:rsidRPr="00792C1A">
        <w:rPr>
          <w:rFonts w:ascii="Calibri" w:hAnsi="Calibri"/>
          <w:sz w:val="22"/>
          <w:szCs w:val="22"/>
        </w:rPr>
        <w:t>Management of accounts receivables &amp; payables.</w:t>
      </w:r>
    </w:p>
    <w:p w14:paraId="04F26F3A" w14:textId="77777777" w:rsidR="00484C92" w:rsidRPr="00BE4265" w:rsidRDefault="0028715A" w:rsidP="00BE4265">
      <w:pPr>
        <w:numPr>
          <w:ilvl w:val="0"/>
          <w:numId w:val="34"/>
        </w:numPr>
        <w:spacing w:before="40" w:after="40"/>
        <w:rPr>
          <w:rFonts w:ascii="Calibri" w:eastAsia="Arial Unicode MS" w:hAnsi="Calibri" w:cs="Calibri"/>
          <w:b/>
          <w:sz w:val="22"/>
          <w:szCs w:val="22"/>
          <w:lang w:val="en-GB"/>
        </w:rPr>
      </w:pPr>
      <w:r w:rsidRPr="00792C1A">
        <w:rPr>
          <w:rFonts w:ascii="Calibri" w:hAnsi="Calibri"/>
          <w:sz w:val="22"/>
          <w:szCs w:val="22"/>
        </w:rPr>
        <w:t xml:space="preserve">Computerized accounting of invoices, vouchers, &amp; other related documents. </w:t>
      </w:r>
    </w:p>
    <w:p w14:paraId="63A1C029" w14:textId="77777777" w:rsidR="00511D7C" w:rsidRPr="000B7925" w:rsidRDefault="006931C6" w:rsidP="000B7925">
      <w:pPr>
        <w:numPr>
          <w:ilvl w:val="0"/>
          <w:numId w:val="34"/>
        </w:numPr>
        <w:spacing w:before="40" w:after="40"/>
        <w:jc w:val="both"/>
        <w:rPr>
          <w:rFonts w:ascii="Calibri" w:hAnsi="Calibri"/>
          <w:sz w:val="22"/>
          <w:szCs w:val="22"/>
        </w:rPr>
      </w:pPr>
      <w:r w:rsidRPr="00792C1A">
        <w:rPr>
          <w:rFonts w:ascii="Calibri" w:hAnsi="Calibri"/>
          <w:sz w:val="22"/>
          <w:szCs w:val="22"/>
        </w:rPr>
        <w:t>Management of cash transactions and balancing of accounts.</w:t>
      </w:r>
    </w:p>
    <w:p w14:paraId="4F55D8A8" w14:textId="77777777" w:rsidR="00FB424B" w:rsidRPr="00792C1A" w:rsidRDefault="006931C6" w:rsidP="00F710C5">
      <w:pPr>
        <w:numPr>
          <w:ilvl w:val="0"/>
          <w:numId w:val="34"/>
        </w:numPr>
        <w:spacing w:before="40" w:after="40"/>
        <w:jc w:val="both"/>
        <w:rPr>
          <w:rFonts w:ascii="Calibri" w:hAnsi="Calibri"/>
          <w:sz w:val="22"/>
          <w:szCs w:val="22"/>
        </w:rPr>
      </w:pPr>
      <w:r w:rsidRPr="00792C1A">
        <w:rPr>
          <w:rFonts w:ascii="Calibri" w:hAnsi="Calibri"/>
          <w:sz w:val="22"/>
          <w:szCs w:val="22"/>
        </w:rPr>
        <w:t>Calculation of wages and other financial benefits of employees.</w:t>
      </w:r>
    </w:p>
    <w:p w14:paraId="2B659739" w14:textId="77777777" w:rsidR="00435E2C" w:rsidRPr="00792C1A" w:rsidRDefault="00130E98" w:rsidP="00F710C5">
      <w:pPr>
        <w:numPr>
          <w:ilvl w:val="0"/>
          <w:numId w:val="34"/>
        </w:numPr>
        <w:spacing w:before="40" w:after="40"/>
        <w:jc w:val="both"/>
        <w:rPr>
          <w:rFonts w:ascii="Calibri" w:hAnsi="Calibri"/>
          <w:sz w:val="22"/>
          <w:szCs w:val="22"/>
        </w:rPr>
      </w:pPr>
      <w:r w:rsidRPr="00792C1A">
        <w:rPr>
          <w:rFonts w:ascii="Calibri" w:hAnsi="Calibri"/>
          <w:sz w:val="22"/>
          <w:szCs w:val="22"/>
        </w:rPr>
        <w:t>Timely cash payments to suppliers and maintaining contacts.</w:t>
      </w:r>
    </w:p>
    <w:p w14:paraId="736738A6" w14:textId="77777777" w:rsidR="00F710C5" w:rsidRDefault="00435E2C" w:rsidP="00F710C5">
      <w:pPr>
        <w:numPr>
          <w:ilvl w:val="0"/>
          <w:numId w:val="34"/>
        </w:numPr>
        <w:spacing w:before="40" w:after="40"/>
        <w:jc w:val="both"/>
        <w:rPr>
          <w:rFonts w:ascii="Calibri" w:hAnsi="Calibri"/>
          <w:sz w:val="22"/>
          <w:szCs w:val="22"/>
        </w:rPr>
      </w:pPr>
      <w:r w:rsidRPr="00792C1A">
        <w:rPr>
          <w:rFonts w:ascii="Calibri" w:hAnsi="Calibri"/>
          <w:sz w:val="22"/>
          <w:szCs w:val="22"/>
        </w:rPr>
        <w:t xml:space="preserve">Monthly review meeting with immediate superior with regards to </w:t>
      </w:r>
      <w:r w:rsidR="00130E98" w:rsidRPr="00792C1A">
        <w:rPr>
          <w:rFonts w:ascii="Calibri" w:hAnsi="Calibri"/>
          <w:sz w:val="22"/>
          <w:szCs w:val="22"/>
        </w:rPr>
        <w:t>ca</w:t>
      </w:r>
      <w:r w:rsidR="00E6103F">
        <w:rPr>
          <w:rFonts w:ascii="Calibri" w:hAnsi="Calibri"/>
          <w:sz w:val="22"/>
          <w:szCs w:val="22"/>
        </w:rPr>
        <w:t>sh management &amp; financial plans</w:t>
      </w:r>
    </w:p>
    <w:p w14:paraId="59F53B6E" w14:textId="77777777" w:rsidR="00711BD2" w:rsidRPr="00711BD2" w:rsidRDefault="00711BD2" w:rsidP="00002971">
      <w:pPr>
        <w:numPr>
          <w:ilvl w:val="0"/>
          <w:numId w:val="34"/>
        </w:numPr>
        <w:spacing w:before="40" w:after="40"/>
        <w:jc w:val="both"/>
        <w:rPr>
          <w:rFonts w:ascii="Calibri" w:hAnsi="Calibri"/>
          <w:sz w:val="22"/>
          <w:szCs w:val="22"/>
        </w:rPr>
      </w:pPr>
      <w:r w:rsidRPr="00792C1A">
        <w:rPr>
          <w:rFonts w:ascii="Calibri" w:hAnsi="Calibri"/>
          <w:sz w:val="22"/>
          <w:szCs w:val="22"/>
        </w:rPr>
        <w:t>Management of cash transactions and balancing of accounts.</w:t>
      </w:r>
    </w:p>
    <w:p w14:paraId="2FF5C001" w14:textId="77777777" w:rsidR="00711BD2" w:rsidRPr="00792C1A" w:rsidRDefault="00711BD2" w:rsidP="00002971">
      <w:pPr>
        <w:numPr>
          <w:ilvl w:val="0"/>
          <w:numId w:val="34"/>
        </w:numPr>
        <w:spacing w:before="40" w:after="40"/>
        <w:jc w:val="both"/>
        <w:rPr>
          <w:rFonts w:ascii="Calibri" w:hAnsi="Calibri"/>
          <w:sz w:val="22"/>
          <w:szCs w:val="22"/>
        </w:rPr>
      </w:pPr>
      <w:r w:rsidRPr="00792C1A">
        <w:rPr>
          <w:rFonts w:ascii="Calibri" w:hAnsi="Calibri"/>
          <w:sz w:val="22"/>
          <w:szCs w:val="22"/>
        </w:rPr>
        <w:t>Preparation of purchase orders and collection and verification of various quotations.</w:t>
      </w:r>
    </w:p>
    <w:p w14:paraId="01D3C66D" w14:textId="77777777" w:rsidR="00711BD2" w:rsidRPr="00792C1A" w:rsidRDefault="00711BD2" w:rsidP="00002971">
      <w:pPr>
        <w:numPr>
          <w:ilvl w:val="0"/>
          <w:numId w:val="34"/>
        </w:numPr>
        <w:spacing w:before="40" w:after="40"/>
        <w:jc w:val="both"/>
        <w:rPr>
          <w:rFonts w:ascii="Calibri" w:hAnsi="Calibri"/>
          <w:sz w:val="22"/>
          <w:szCs w:val="22"/>
        </w:rPr>
      </w:pPr>
      <w:r w:rsidRPr="00792C1A">
        <w:rPr>
          <w:rFonts w:ascii="Calibri" w:hAnsi="Calibri"/>
          <w:sz w:val="22"/>
          <w:szCs w:val="22"/>
        </w:rPr>
        <w:t>Assist Team Leader Payables in supplier reconciliations and other reports</w:t>
      </w:r>
      <w:r w:rsidR="00002971">
        <w:rPr>
          <w:rFonts w:ascii="Calibri" w:hAnsi="Calibri"/>
          <w:sz w:val="22"/>
          <w:szCs w:val="22"/>
        </w:rPr>
        <w:t xml:space="preserve"> preparation.</w:t>
      </w:r>
    </w:p>
    <w:p w14:paraId="346FF1D4" w14:textId="77777777" w:rsidR="00E6103F" w:rsidRPr="00792C1A" w:rsidRDefault="00E6103F" w:rsidP="00002971">
      <w:pPr>
        <w:spacing w:before="40" w:after="40"/>
        <w:ind w:left="360"/>
        <w:jc w:val="both"/>
        <w:rPr>
          <w:rFonts w:ascii="Calibri" w:hAnsi="Calibri"/>
          <w:sz w:val="22"/>
          <w:szCs w:val="22"/>
        </w:rPr>
      </w:pPr>
    </w:p>
    <w:p w14:paraId="459D2EA1" w14:textId="77777777" w:rsidR="0028715A" w:rsidRPr="00792C1A" w:rsidRDefault="0028715A" w:rsidP="0028715A">
      <w:pPr>
        <w:shd w:val="clear" w:color="auto" w:fill="C0C0C0"/>
        <w:spacing w:line="360" w:lineRule="auto"/>
        <w:rPr>
          <w:rFonts w:ascii="Calibri" w:hAnsi="Calibri"/>
          <w:b/>
          <w:sz w:val="22"/>
          <w:szCs w:val="22"/>
          <w:u w:val="single"/>
        </w:rPr>
      </w:pPr>
      <w:r w:rsidRPr="00792C1A">
        <w:rPr>
          <w:rFonts w:ascii="Calibri" w:hAnsi="Calibri"/>
          <w:b/>
          <w:sz w:val="22"/>
          <w:szCs w:val="22"/>
          <w:u w:val="single"/>
        </w:rPr>
        <w:t>ACADEMIC PROFILE:</w:t>
      </w:r>
    </w:p>
    <w:tbl>
      <w:tblPr>
        <w:tblpPr w:leftFromText="180" w:rightFromText="180" w:vertAnchor="text" w:horzAnchor="margin" w:tblpX="108" w:tblpY="1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2694"/>
        <w:gridCol w:w="1134"/>
        <w:gridCol w:w="2013"/>
      </w:tblGrid>
      <w:tr w:rsidR="00491007" w:rsidRPr="00792C1A" w14:paraId="153742A1" w14:textId="77777777" w:rsidTr="005350CF">
        <w:trPr>
          <w:trHeight w:val="333"/>
        </w:trPr>
        <w:tc>
          <w:tcPr>
            <w:tcW w:w="1951" w:type="dxa"/>
            <w:vAlign w:val="center"/>
          </w:tcPr>
          <w:p w14:paraId="3A12B473" w14:textId="77777777" w:rsidR="00491007" w:rsidRPr="00792C1A" w:rsidRDefault="00491007" w:rsidP="00491007">
            <w:pPr>
              <w:spacing w:line="360" w:lineRule="auto"/>
              <w:jc w:val="center"/>
              <w:rPr>
                <w:rFonts w:ascii="Calibri" w:hAnsi="Calibri"/>
                <w:b/>
                <w:bCs/>
                <w:sz w:val="22"/>
                <w:szCs w:val="22"/>
              </w:rPr>
            </w:pPr>
            <w:r w:rsidRPr="00792C1A">
              <w:rPr>
                <w:rFonts w:ascii="Calibri" w:hAnsi="Calibri"/>
                <w:b/>
                <w:sz w:val="22"/>
                <w:szCs w:val="22"/>
              </w:rPr>
              <w:t>Qualification</w:t>
            </w:r>
          </w:p>
        </w:tc>
        <w:tc>
          <w:tcPr>
            <w:tcW w:w="2126" w:type="dxa"/>
            <w:vAlign w:val="center"/>
          </w:tcPr>
          <w:p w14:paraId="7AA17112" w14:textId="77777777" w:rsidR="00491007" w:rsidRPr="00792C1A" w:rsidRDefault="00491007" w:rsidP="00491007">
            <w:pPr>
              <w:spacing w:line="360" w:lineRule="auto"/>
              <w:jc w:val="center"/>
              <w:rPr>
                <w:rFonts w:ascii="Calibri" w:hAnsi="Calibri"/>
                <w:b/>
                <w:sz w:val="22"/>
                <w:szCs w:val="22"/>
              </w:rPr>
            </w:pPr>
            <w:r w:rsidRPr="00792C1A">
              <w:rPr>
                <w:rFonts w:ascii="Calibri" w:hAnsi="Calibri"/>
                <w:b/>
                <w:sz w:val="22"/>
                <w:szCs w:val="22"/>
              </w:rPr>
              <w:t>University</w:t>
            </w:r>
          </w:p>
        </w:tc>
        <w:tc>
          <w:tcPr>
            <w:tcW w:w="2694" w:type="dxa"/>
            <w:vAlign w:val="center"/>
          </w:tcPr>
          <w:p w14:paraId="1E7BC2D1" w14:textId="77777777" w:rsidR="00491007" w:rsidRPr="00792C1A" w:rsidRDefault="00491007" w:rsidP="00491007">
            <w:pPr>
              <w:spacing w:line="360" w:lineRule="auto"/>
              <w:jc w:val="center"/>
              <w:rPr>
                <w:rFonts w:ascii="Calibri" w:hAnsi="Calibri"/>
                <w:b/>
                <w:sz w:val="22"/>
                <w:szCs w:val="22"/>
              </w:rPr>
            </w:pPr>
            <w:r w:rsidRPr="00792C1A">
              <w:rPr>
                <w:rFonts w:ascii="Calibri" w:hAnsi="Calibri"/>
                <w:b/>
                <w:sz w:val="22"/>
                <w:szCs w:val="22"/>
              </w:rPr>
              <w:t>Institution</w:t>
            </w:r>
          </w:p>
        </w:tc>
        <w:tc>
          <w:tcPr>
            <w:tcW w:w="1134" w:type="dxa"/>
            <w:vAlign w:val="center"/>
          </w:tcPr>
          <w:p w14:paraId="0CED8865" w14:textId="77777777" w:rsidR="00491007" w:rsidRPr="00792C1A" w:rsidRDefault="00491007" w:rsidP="00491007">
            <w:pPr>
              <w:spacing w:line="360" w:lineRule="auto"/>
              <w:jc w:val="center"/>
              <w:rPr>
                <w:rFonts w:ascii="Calibri" w:hAnsi="Calibri"/>
                <w:b/>
                <w:sz w:val="22"/>
                <w:szCs w:val="22"/>
              </w:rPr>
            </w:pPr>
            <w:r w:rsidRPr="00792C1A">
              <w:rPr>
                <w:rFonts w:ascii="Calibri" w:hAnsi="Calibri"/>
                <w:b/>
                <w:sz w:val="22"/>
                <w:szCs w:val="22"/>
              </w:rPr>
              <w:t>Year</w:t>
            </w:r>
          </w:p>
        </w:tc>
        <w:tc>
          <w:tcPr>
            <w:tcW w:w="2013" w:type="dxa"/>
            <w:vAlign w:val="center"/>
          </w:tcPr>
          <w:p w14:paraId="0F965493" w14:textId="77777777" w:rsidR="00491007" w:rsidRPr="00792C1A" w:rsidRDefault="00491007" w:rsidP="00491007">
            <w:pPr>
              <w:spacing w:line="360" w:lineRule="auto"/>
              <w:jc w:val="center"/>
              <w:rPr>
                <w:rFonts w:ascii="Calibri" w:hAnsi="Calibri"/>
                <w:b/>
                <w:sz w:val="22"/>
                <w:szCs w:val="22"/>
              </w:rPr>
            </w:pPr>
            <w:r w:rsidRPr="00792C1A">
              <w:rPr>
                <w:rFonts w:ascii="Calibri" w:hAnsi="Calibri"/>
                <w:b/>
                <w:sz w:val="22"/>
                <w:szCs w:val="22"/>
              </w:rPr>
              <w:t>Percentage</w:t>
            </w:r>
            <w:r w:rsidR="005350CF">
              <w:rPr>
                <w:rFonts w:ascii="Calibri" w:hAnsi="Calibri"/>
                <w:b/>
                <w:sz w:val="22"/>
                <w:szCs w:val="22"/>
              </w:rPr>
              <w:t>/grade</w:t>
            </w:r>
          </w:p>
        </w:tc>
      </w:tr>
      <w:tr w:rsidR="006E61A8" w:rsidRPr="00792C1A" w14:paraId="224463D0" w14:textId="77777777" w:rsidTr="005350CF">
        <w:trPr>
          <w:trHeight w:val="566"/>
        </w:trPr>
        <w:tc>
          <w:tcPr>
            <w:tcW w:w="1951" w:type="dxa"/>
            <w:vAlign w:val="center"/>
          </w:tcPr>
          <w:p w14:paraId="0403C8F3" w14:textId="77777777" w:rsidR="006E61A8" w:rsidRPr="00792C1A" w:rsidRDefault="00002971" w:rsidP="00491007">
            <w:pPr>
              <w:spacing w:line="360" w:lineRule="auto"/>
              <w:jc w:val="center"/>
              <w:rPr>
                <w:rFonts w:ascii="Calibri" w:hAnsi="Calibri"/>
                <w:sz w:val="22"/>
                <w:szCs w:val="22"/>
              </w:rPr>
            </w:pPr>
            <w:r>
              <w:rPr>
                <w:rFonts w:ascii="Calibri" w:hAnsi="Calibri"/>
                <w:sz w:val="22"/>
                <w:szCs w:val="22"/>
              </w:rPr>
              <w:t xml:space="preserve">Diploma in Accounts &amp; </w:t>
            </w:r>
            <w:r w:rsidR="00711BD2">
              <w:rPr>
                <w:rFonts w:ascii="Calibri" w:hAnsi="Calibri"/>
                <w:sz w:val="22"/>
                <w:szCs w:val="22"/>
              </w:rPr>
              <w:t>Finance Manager</w:t>
            </w:r>
          </w:p>
        </w:tc>
        <w:tc>
          <w:tcPr>
            <w:tcW w:w="2126" w:type="dxa"/>
            <w:vAlign w:val="center"/>
          </w:tcPr>
          <w:p w14:paraId="2040B712" w14:textId="77777777" w:rsidR="006E61A8" w:rsidRPr="00792C1A" w:rsidRDefault="00EA5270" w:rsidP="00491007">
            <w:pPr>
              <w:spacing w:line="360" w:lineRule="auto"/>
              <w:jc w:val="center"/>
              <w:rPr>
                <w:rFonts w:ascii="Calibri" w:hAnsi="Calibri"/>
                <w:sz w:val="22"/>
                <w:szCs w:val="22"/>
              </w:rPr>
            </w:pPr>
            <w:r>
              <w:rPr>
                <w:rFonts w:ascii="Calibri" w:hAnsi="Calibri"/>
                <w:sz w:val="22"/>
                <w:szCs w:val="22"/>
              </w:rPr>
              <w:t>Tax Study Centre</w:t>
            </w:r>
          </w:p>
        </w:tc>
        <w:tc>
          <w:tcPr>
            <w:tcW w:w="2694" w:type="dxa"/>
            <w:vAlign w:val="center"/>
          </w:tcPr>
          <w:p w14:paraId="6DBBE821" w14:textId="77777777" w:rsidR="006E61A8" w:rsidRPr="00792C1A" w:rsidRDefault="00AA1CAE" w:rsidP="00491007">
            <w:pPr>
              <w:spacing w:line="360" w:lineRule="auto"/>
              <w:jc w:val="center"/>
              <w:rPr>
                <w:rFonts w:ascii="Calibri" w:hAnsi="Calibri"/>
                <w:sz w:val="22"/>
                <w:szCs w:val="22"/>
              </w:rPr>
            </w:pPr>
            <w:r>
              <w:rPr>
                <w:rFonts w:ascii="Calibri" w:hAnsi="Calibri"/>
                <w:sz w:val="22"/>
                <w:szCs w:val="22"/>
              </w:rPr>
              <w:t xml:space="preserve">5 </w:t>
            </w:r>
            <w:r w:rsidR="00EA5270">
              <w:rPr>
                <w:rFonts w:ascii="Calibri" w:hAnsi="Calibri"/>
                <w:sz w:val="22"/>
                <w:szCs w:val="22"/>
              </w:rPr>
              <w:t>Soft Accounting</w:t>
            </w:r>
            <w:r w:rsidR="006E61A8" w:rsidRPr="00792C1A">
              <w:rPr>
                <w:rFonts w:ascii="Calibri" w:hAnsi="Calibri"/>
                <w:sz w:val="22"/>
                <w:szCs w:val="22"/>
              </w:rPr>
              <w:t xml:space="preserve"> </w:t>
            </w:r>
          </w:p>
        </w:tc>
        <w:tc>
          <w:tcPr>
            <w:tcW w:w="1134" w:type="dxa"/>
            <w:vAlign w:val="center"/>
          </w:tcPr>
          <w:p w14:paraId="5CC53BD6" w14:textId="77777777" w:rsidR="006E61A8" w:rsidRPr="00792C1A" w:rsidRDefault="00711BD2" w:rsidP="00491007">
            <w:pPr>
              <w:spacing w:line="360" w:lineRule="auto"/>
              <w:jc w:val="center"/>
              <w:rPr>
                <w:rFonts w:ascii="Calibri" w:hAnsi="Calibri"/>
                <w:sz w:val="22"/>
                <w:szCs w:val="22"/>
              </w:rPr>
            </w:pPr>
            <w:r>
              <w:rPr>
                <w:rFonts w:ascii="Calibri" w:hAnsi="Calibri"/>
                <w:sz w:val="22"/>
                <w:szCs w:val="22"/>
              </w:rPr>
              <w:t>2013</w:t>
            </w:r>
          </w:p>
        </w:tc>
        <w:tc>
          <w:tcPr>
            <w:tcW w:w="2013" w:type="dxa"/>
            <w:vAlign w:val="center"/>
          </w:tcPr>
          <w:p w14:paraId="159578B5" w14:textId="77777777" w:rsidR="006E61A8" w:rsidRPr="00792C1A" w:rsidRDefault="005350CF" w:rsidP="00491007">
            <w:pPr>
              <w:spacing w:line="360" w:lineRule="auto"/>
              <w:jc w:val="center"/>
              <w:rPr>
                <w:rFonts w:ascii="Calibri" w:hAnsi="Calibri"/>
                <w:sz w:val="22"/>
                <w:szCs w:val="22"/>
              </w:rPr>
            </w:pPr>
            <w:r>
              <w:rPr>
                <w:rFonts w:ascii="Calibri" w:hAnsi="Calibri"/>
                <w:sz w:val="22"/>
                <w:szCs w:val="22"/>
              </w:rPr>
              <w:t>A</w:t>
            </w:r>
          </w:p>
        </w:tc>
      </w:tr>
      <w:tr w:rsidR="006E61A8" w:rsidRPr="00792C1A" w14:paraId="3C4221B7" w14:textId="77777777" w:rsidTr="005350CF">
        <w:trPr>
          <w:trHeight w:val="707"/>
        </w:trPr>
        <w:tc>
          <w:tcPr>
            <w:tcW w:w="1951" w:type="dxa"/>
            <w:vAlign w:val="center"/>
          </w:tcPr>
          <w:p w14:paraId="34B5F4E9" w14:textId="77777777" w:rsidR="006E61A8" w:rsidRPr="00792C1A" w:rsidRDefault="00127602" w:rsidP="00A71420">
            <w:pPr>
              <w:spacing w:line="360" w:lineRule="auto"/>
              <w:jc w:val="center"/>
              <w:rPr>
                <w:rFonts w:ascii="Calibri" w:hAnsi="Calibri"/>
                <w:sz w:val="22"/>
                <w:szCs w:val="22"/>
              </w:rPr>
            </w:pPr>
            <w:r>
              <w:rPr>
                <w:rFonts w:ascii="Calibri" w:hAnsi="Calibri"/>
                <w:sz w:val="22"/>
                <w:szCs w:val="22"/>
              </w:rPr>
              <w:t>B.Com</w:t>
            </w:r>
            <w:r w:rsidR="002536F6">
              <w:rPr>
                <w:rFonts w:ascii="Calibri" w:hAnsi="Calibri"/>
                <w:sz w:val="22"/>
                <w:szCs w:val="22"/>
              </w:rPr>
              <w:t xml:space="preserve"> with computer Application</w:t>
            </w:r>
          </w:p>
        </w:tc>
        <w:tc>
          <w:tcPr>
            <w:tcW w:w="2126" w:type="dxa"/>
            <w:vAlign w:val="center"/>
          </w:tcPr>
          <w:p w14:paraId="43815A06" w14:textId="77777777" w:rsidR="006E61A8" w:rsidRPr="00792C1A" w:rsidRDefault="006E61A8" w:rsidP="00491007">
            <w:pPr>
              <w:spacing w:line="360" w:lineRule="auto"/>
              <w:jc w:val="center"/>
              <w:rPr>
                <w:rFonts w:ascii="Calibri" w:hAnsi="Calibri"/>
                <w:sz w:val="22"/>
                <w:szCs w:val="22"/>
              </w:rPr>
            </w:pPr>
            <w:r w:rsidRPr="00792C1A">
              <w:rPr>
                <w:rFonts w:ascii="Calibri" w:hAnsi="Calibri"/>
                <w:sz w:val="22"/>
                <w:szCs w:val="22"/>
              </w:rPr>
              <w:t>Mahatma Gandhi University, Kerala, India</w:t>
            </w:r>
          </w:p>
        </w:tc>
        <w:tc>
          <w:tcPr>
            <w:tcW w:w="2694" w:type="dxa"/>
            <w:vAlign w:val="center"/>
          </w:tcPr>
          <w:p w14:paraId="546767AD" w14:textId="77777777" w:rsidR="006E61A8" w:rsidRPr="00792C1A" w:rsidRDefault="00EA5270" w:rsidP="00491007">
            <w:pPr>
              <w:spacing w:line="276" w:lineRule="auto"/>
              <w:jc w:val="center"/>
              <w:rPr>
                <w:rFonts w:ascii="Calibri" w:hAnsi="Calibri"/>
                <w:sz w:val="22"/>
                <w:szCs w:val="22"/>
              </w:rPr>
            </w:pPr>
            <w:r>
              <w:rPr>
                <w:rFonts w:ascii="Calibri" w:hAnsi="Calibri"/>
                <w:sz w:val="22"/>
                <w:szCs w:val="22"/>
              </w:rPr>
              <w:t>Nirmala</w:t>
            </w:r>
            <w:r w:rsidR="006E61A8" w:rsidRPr="00792C1A">
              <w:rPr>
                <w:rFonts w:ascii="Calibri" w:hAnsi="Calibri"/>
                <w:sz w:val="22"/>
                <w:szCs w:val="22"/>
              </w:rPr>
              <w:t xml:space="preserve"> Col</w:t>
            </w:r>
            <w:r>
              <w:rPr>
                <w:rFonts w:ascii="Calibri" w:hAnsi="Calibri"/>
                <w:sz w:val="22"/>
                <w:szCs w:val="22"/>
              </w:rPr>
              <w:t>lege of              Information</w:t>
            </w:r>
            <w:r w:rsidR="006E61A8" w:rsidRPr="00792C1A">
              <w:rPr>
                <w:rFonts w:ascii="Calibri" w:hAnsi="Calibri"/>
                <w:sz w:val="22"/>
                <w:szCs w:val="22"/>
              </w:rPr>
              <w:t xml:space="preserve">  &amp; Technology </w:t>
            </w:r>
          </w:p>
        </w:tc>
        <w:tc>
          <w:tcPr>
            <w:tcW w:w="1134" w:type="dxa"/>
            <w:vAlign w:val="center"/>
          </w:tcPr>
          <w:p w14:paraId="1E014D56" w14:textId="77777777" w:rsidR="006E61A8" w:rsidRPr="00792C1A" w:rsidRDefault="00711BD2" w:rsidP="00491007">
            <w:pPr>
              <w:spacing w:line="360" w:lineRule="auto"/>
              <w:jc w:val="center"/>
              <w:rPr>
                <w:rFonts w:ascii="Calibri" w:hAnsi="Calibri"/>
                <w:sz w:val="22"/>
                <w:szCs w:val="22"/>
              </w:rPr>
            </w:pPr>
            <w:r>
              <w:rPr>
                <w:rFonts w:ascii="Calibri" w:hAnsi="Calibri"/>
                <w:sz w:val="22"/>
                <w:szCs w:val="22"/>
              </w:rPr>
              <w:t>2012</w:t>
            </w:r>
          </w:p>
        </w:tc>
        <w:tc>
          <w:tcPr>
            <w:tcW w:w="2013" w:type="dxa"/>
            <w:vAlign w:val="center"/>
          </w:tcPr>
          <w:p w14:paraId="3300AEE4" w14:textId="77777777" w:rsidR="006E61A8" w:rsidRPr="00792C1A" w:rsidRDefault="00E06926" w:rsidP="00491007">
            <w:pPr>
              <w:spacing w:line="360" w:lineRule="auto"/>
              <w:jc w:val="center"/>
              <w:rPr>
                <w:rFonts w:ascii="Calibri" w:hAnsi="Calibri"/>
                <w:sz w:val="22"/>
                <w:szCs w:val="22"/>
              </w:rPr>
            </w:pPr>
            <w:r>
              <w:rPr>
                <w:rFonts w:ascii="Calibri" w:hAnsi="Calibri"/>
                <w:sz w:val="22"/>
                <w:szCs w:val="22"/>
              </w:rPr>
              <w:t>5</w:t>
            </w:r>
            <w:r w:rsidR="00711BD2">
              <w:rPr>
                <w:rFonts w:ascii="Calibri" w:hAnsi="Calibri"/>
                <w:sz w:val="22"/>
                <w:szCs w:val="22"/>
              </w:rPr>
              <w:t>0</w:t>
            </w:r>
            <w:r w:rsidR="006E61A8" w:rsidRPr="00792C1A">
              <w:rPr>
                <w:rFonts w:ascii="Calibri" w:hAnsi="Calibri"/>
                <w:sz w:val="22"/>
                <w:szCs w:val="22"/>
              </w:rPr>
              <w:t>%</w:t>
            </w:r>
          </w:p>
        </w:tc>
      </w:tr>
    </w:tbl>
    <w:p w14:paraId="50144EDC" w14:textId="77777777" w:rsidR="006273C3" w:rsidRDefault="006273C3" w:rsidP="00002971">
      <w:pPr>
        <w:rPr>
          <w:rFonts w:ascii="Calibri" w:hAnsi="Calibri"/>
          <w:bCs/>
          <w:sz w:val="22"/>
          <w:szCs w:val="22"/>
        </w:rPr>
      </w:pPr>
    </w:p>
    <w:p w14:paraId="36221E8C" w14:textId="77777777" w:rsidR="006D02ED" w:rsidRDefault="006D02ED" w:rsidP="00002971">
      <w:pPr>
        <w:rPr>
          <w:rFonts w:ascii="Calibri" w:hAnsi="Calibri"/>
          <w:bCs/>
          <w:sz w:val="22"/>
          <w:szCs w:val="22"/>
        </w:rPr>
      </w:pPr>
    </w:p>
    <w:p w14:paraId="55FAA56B" w14:textId="77777777" w:rsidR="006D02ED" w:rsidRDefault="006D02ED" w:rsidP="00002971">
      <w:pPr>
        <w:rPr>
          <w:rFonts w:ascii="Calibri" w:hAnsi="Calibri"/>
          <w:bCs/>
          <w:sz w:val="22"/>
          <w:szCs w:val="22"/>
        </w:rPr>
      </w:pPr>
    </w:p>
    <w:p w14:paraId="0BA8DB6E" w14:textId="77777777" w:rsidR="00D72C40" w:rsidRDefault="00D72C40" w:rsidP="00002971">
      <w:pPr>
        <w:rPr>
          <w:rFonts w:ascii="Calibri" w:hAnsi="Calibri"/>
          <w:bCs/>
          <w:sz w:val="22"/>
          <w:szCs w:val="22"/>
        </w:rPr>
      </w:pPr>
    </w:p>
    <w:p w14:paraId="67F6D177" w14:textId="77777777" w:rsidR="006D02ED" w:rsidRDefault="006D02ED" w:rsidP="00002971">
      <w:pPr>
        <w:rPr>
          <w:rFonts w:ascii="Calibri" w:hAnsi="Calibri"/>
          <w:bCs/>
          <w:sz w:val="22"/>
          <w:szCs w:val="22"/>
        </w:rPr>
      </w:pPr>
    </w:p>
    <w:p w14:paraId="02CEBF84" w14:textId="77777777" w:rsidR="006D02ED" w:rsidRPr="00792C1A" w:rsidRDefault="006D02ED" w:rsidP="00002971">
      <w:pPr>
        <w:rPr>
          <w:rFonts w:ascii="Calibri" w:hAnsi="Calibri"/>
          <w:bCs/>
          <w:sz w:val="22"/>
          <w:szCs w:val="22"/>
        </w:rPr>
      </w:pPr>
    </w:p>
    <w:p w14:paraId="5095D30A" w14:textId="77777777" w:rsidR="00365482" w:rsidRPr="00792C1A" w:rsidRDefault="00365482" w:rsidP="001B24DB">
      <w:pPr>
        <w:shd w:val="clear" w:color="auto" w:fill="C0C0C0"/>
        <w:spacing w:line="360" w:lineRule="auto"/>
        <w:rPr>
          <w:rFonts w:ascii="Calibri" w:hAnsi="Calibri"/>
          <w:b/>
          <w:sz w:val="22"/>
          <w:szCs w:val="22"/>
          <w:u w:val="single"/>
        </w:rPr>
      </w:pPr>
      <w:r w:rsidRPr="00792C1A">
        <w:rPr>
          <w:rFonts w:ascii="Calibri" w:hAnsi="Calibri"/>
          <w:b/>
          <w:sz w:val="22"/>
          <w:szCs w:val="22"/>
          <w:u w:val="single"/>
        </w:rPr>
        <w:t xml:space="preserve">PERSONAL PROFILE </w:t>
      </w:r>
    </w:p>
    <w:p w14:paraId="1ECE074C" w14:textId="77777777" w:rsidR="00365482" w:rsidRPr="00792C1A" w:rsidRDefault="001828B3" w:rsidP="00022D5F">
      <w:pPr>
        <w:spacing w:line="360" w:lineRule="auto"/>
        <w:rPr>
          <w:rFonts w:ascii="Calibri" w:hAnsi="Calibri"/>
          <w:sz w:val="22"/>
          <w:szCs w:val="22"/>
        </w:rPr>
      </w:pPr>
      <w:proofErr w:type="gramStart"/>
      <w:r w:rsidRPr="00792C1A">
        <w:rPr>
          <w:rFonts w:ascii="Calibri" w:hAnsi="Calibri"/>
          <w:sz w:val="22"/>
          <w:szCs w:val="22"/>
        </w:rPr>
        <w:t>Nationality</w:t>
      </w:r>
      <w:r>
        <w:rPr>
          <w:rFonts w:ascii="Calibri" w:hAnsi="Calibri"/>
          <w:sz w:val="22"/>
          <w:szCs w:val="22"/>
        </w:rPr>
        <w:tab/>
      </w:r>
      <w:r>
        <w:rPr>
          <w:rFonts w:ascii="Calibri" w:hAnsi="Calibri"/>
          <w:sz w:val="22"/>
          <w:szCs w:val="22"/>
        </w:rPr>
        <w:tab/>
      </w:r>
      <w:r w:rsidRPr="00792C1A">
        <w:rPr>
          <w:rFonts w:ascii="Calibri" w:hAnsi="Calibri"/>
          <w:sz w:val="22"/>
          <w:szCs w:val="22"/>
        </w:rPr>
        <w:t>:</w:t>
      </w:r>
      <w:proofErr w:type="gramEnd"/>
      <w:r w:rsidR="00365482" w:rsidRPr="00792C1A">
        <w:rPr>
          <w:rFonts w:ascii="Calibri" w:hAnsi="Calibri"/>
          <w:sz w:val="22"/>
          <w:szCs w:val="22"/>
        </w:rPr>
        <w:t xml:space="preserve"> </w:t>
      </w:r>
      <w:r w:rsidR="00365482" w:rsidRPr="00792C1A">
        <w:rPr>
          <w:rFonts w:ascii="Calibri" w:hAnsi="Calibri"/>
          <w:sz w:val="22"/>
          <w:szCs w:val="22"/>
        </w:rPr>
        <w:tab/>
        <w:t>Indian</w:t>
      </w:r>
    </w:p>
    <w:p w14:paraId="60FA9EDD" w14:textId="3E82A771" w:rsidR="00365482" w:rsidRPr="00792C1A" w:rsidRDefault="00F64C07" w:rsidP="00022D5F">
      <w:pPr>
        <w:spacing w:line="360" w:lineRule="auto"/>
        <w:rPr>
          <w:rFonts w:ascii="Calibri" w:hAnsi="Calibri"/>
          <w:sz w:val="22"/>
          <w:szCs w:val="22"/>
        </w:rPr>
      </w:pPr>
      <w:r w:rsidRPr="00792C1A">
        <w:rPr>
          <w:rFonts w:ascii="Calibri" w:hAnsi="Calibri"/>
          <w:sz w:val="22"/>
          <w:szCs w:val="22"/>
        </w:rPr>
        <w:t xml:space="preserve">Date of </w:t>
      </w:r>
      <w:proofErr w:type="gramStart"/>
      <w:r w:rsidR="001828B3" w:rsidRPr="00792C1A">
        <w:rPr>
          <w:rFonts w:ascii="Calibri" w:hAnsi="Calibri"/>
          <w:sz w:val="22"/>
          <w:szCs w:val="22"/>
        </w:rPr>
        <w:t>Birth</w:t>
      </w:r>
      <w:r w:rsidR="001828B3">
        <w:rPr>
          <w:rFonts w:ascii="Calibri" w:hAnsi="Calibri"/>
          <w:sz w:val="22"/>
          <w:szCs w:val="22"/>
        </w:rPr>
        <w:tab/>
      </w:r>
      <w:r w:rsidR="001828B3">
        <w:rPr>
          <w:rFonts w:ascii="Calibri" w:hAnsi="Calibri"/>
          <w:sz w:val="22"/>
          <w:szCs w:val="22"/>
        </w:rPr>
        <w:tab/>
      </w:r>
      <w:r w:rsidR="001828B3" w:rsidRPr="00792C1A">
        <w:rPr>
          <w:rFonts w:ascii="Calibri" w:hAnsi="Calibri"/>
          <w:sz w:val="22"/>
          <w:szCs w:val="22"/>
        </w:rPr>
        <w:t>:</w:t>
      </w:r>
      <w:proofErr w:type="gramEnd"/>
      <w:r w:rsidR="007B4EF4" w:rsidRPr="00792C1A">
        <w:rPr>
          <w:rFonts w:ascii="Calibri" w:hAnsi="Calibri"/>
          <w:sz w:val="22"/>
          <w:szCs w:val="22"/>
        </w:rPr>
        <w:tab/>
      </w:r>
      <w:r w:rsidR="00711BD2">
        <w:rPr>
          <w:rFonts w:ascii="Calibri" w:hAnsi="Calibri"/>
          <w:sz w:val="22"/>
          <w:szCs w:val="22"/>
        </w:rPr>
        <w:t>14</w:t>
      </w:r>
      <w:r w:rsidR="00365482" w:rsidRPr="00792C1A">
        <w:rPr>
          <w:rFonts w:ascii="Calibri" w:hAnsi="Calibri"/>
          <w:sz w:val="22"/>
          <w:szCs w:val="22"/>
          <w:vertAlign w:val="superscript"/>
        </w:rPr>
        <w:t>th</w:t>
      </w:r>
      <w:r w:rsidR="00711BD2">
        <w:rPr>
          <w:rFonts w:ascii="Calibri" w:hAnsi="Calibri"/>
          <w:sz w:val="22"/>
          <w:szCs w:val="22"/>
        </w:rPr>
        <w:t xml:space="preserve"> August</w:t>
      </w:r>
      <w:r w:rsidR="00365482" w:rsidRPr="00792C1A">
        <w:rPr>
          <w:rFonts w:ascii="Calibri" w:hAnsi="Calibri"/>
          <w:sz w:val="22"/>
          <w:szCs w:val="22"/>
        </w:rPr>
        <w:t xml:space="preserve"> </w:t>
      </w:r>
      <w:r w:rsidR="001861B2">
        <w:rPr>
          <w:rFonts w:ascii="Calibri" w:hAnsi="Calibri"/>
          <w:sz w:val="22"/>
          <w:szCs w:val="22"/>
        </w:rPr>
        <w:t>1992</w:t>
      </w:r>
    </w:p>
    <w:p w14:paraId="09AD5D3B" w14:textId="77777777" w:rsidR="008F3508" w:rsidRPr="00792C1A" w:rsidRDefault="001828B3" w:rsidP="00022D5F">
      <w:pPr>
        <w:spacing w:line="360" w:lineRule="auto"/>
        <w:rPr>
          <w:rFonts w:ascii="Calibri" w:hAnsi="Calibri"/>
          <w:sz w:val="22"/>
          <w:szCs w:val="22"/>
        </w:rPr>
      </w:pPr>
      <w:proofErr w:type="gramStart"/>
      <w:r w:rsidRPr="00792C1A">
        <w:rPr>
          <w:rFonts w:ascii="Calibri" w:hAnsi="Calibri"/>
          <w:sz w:val="22"/>
          <w:szCs w:val="22"/>
        </w:rPr>
        <w:t>Sex</w:t>
      </w:r>
      <w:r>
        <w:rPr>
          <w:rFonts w:ascii="Calibri" w:hAnsi="Calibri"/>
          <w:sz w:val="22"/>
          <w:szCs w:val="22"/>
        </w:rPr>
        <w:tab/>
      </w:r>
      <w:r>
        <w:rPr>
          <w:rFonts w:ascii="Calibri" w:hAnsi="Calibri"/>
          <w:sz w:val="22"/>
          <w:szCs w:val="22"/>
        </w:rPr>
        <w:tab/>
      </w:r>
      <w:r>
        <w:rPr>
          <w:rFonts w:ascii="Calibri" w:hAnsi="Calibri"/>
          <w:sz w:val="22"/>
          <w:szCs w:val="22"/>
        </w:rPr>
        <w:tab/>
      </w:r>
      <w:r w:rsidRPr="00792C1A">
        <w:rPr>
          <w:rFonts w:ascii="Calibri" w:hAnsi="Calibri"/>
          <w:sz w:val="22"/>
          <w:szCs w:val="22"/>
        </w:rPr>
        <w:t>:</w:t>
      </w:r>
      <w:proofErr w:type="gramEnd"/>
      <w:r w:rsidR="00365482" w:rsidRPr="00792C1A">
        <w:rPr>
          <w:rFonts w:ascii="Calibri" w:hAnsi="Calibri"/>
          <w:sz w:val="22"/>
          <w:szCs w:val="22"/>
        </w:rPr>
        <w:tab/>
        <w:t>Male</w:t>
      </w:r>
    </w:p>
    <w:p w14:paraId="5ADE44D9" w14:textId="77777777" w:rsidR="00753037" w:rsidRPr="00792C1A" w:rsidRDefault="00365482" w:rsidP="00022D5F">
      <w:pPr>
        <w:spacing w:line="360" w:lineRule="auto"/>
        <w:rPr>
          <w:rFonts w:ascii="Calibri" w:hAnsi="Calibri"/>
          <w:sz w:val="22"/>
          <w:szCs w:val="22"/>
        </w:rPr>
      </w:pPr>
      <w:r w:rsidRPr="00792C1A">
        <w:rPr>
          <w:rFonts w:ascii="Calibri" w:hAnsi="Calibri"/>
          <w:sz w:val="22"/>
          <w:szCs w:val="22"/>
        </w:rPr>
        <w:t>Pass</w:t>
      </w:r>
      <w:r w:rsidR="00F64C07" w:rsidRPr="00792C1A">
        <w:rPr>
          <w:rFonts w:ascii="Calibri" w:hAnsi="Calibri"/>
          <w:sz w:val="22"/>
          <w:szCs w:val="22"/>
        </w:rPr>
        <w:t xml:space="preserve">port </w:t>
      </w:r>
      <w:proofErr w:type="gramStart"/>
      <w:r w:rsidR="001828B3" w:rsidRPr="00792C1A">
        <w:rPr>
          <w:rFonts w:ascii="Calibri" w:hAnsi="Calibri"/>
          <w:sz w:val="22"/>
          <w:szCs w:val="22"/>
        </w:rPr>
        <w:t>Number</w:t>
      </w:r>
      <w:r w:rsidR="001828B3">
        <w:rPr>
          <w:rFonts w:ascii="Calibri" w:hAnsi="Calibri"/>
          <w:sz w:val="22"/>
          <w:szCs w:val="22"/>
        </w:rPr>
        <w:tab/>
      </w:r>
      <w:r w:rsidR="001828B3" w:rsidRPr="00792C1A">
        <w:rPr>
          <w:rFonts w:ascii="Calibri" w:hAnsi="Calibri"/>
          <w:sz w:val="22"/>
          <w:szCs w:val="22"/>
        </w:rPr>
        <w:t>:</w:t>
      </w:r>
      <w:proofErr w:type="gramEnd"/>
      <w:r w:rsidR="001828B3" w:rsidRPr="00792C1A">
        <w:rPr>
          <w:rFonts w:ascii="Calibri" w:hAnsi="Calibri"/>
          <w:sz w:val="22"/>
          <w:szCs w:val="22"/>
        </w:rPr>
        <w:t xml:space="preserve"> </w:t>
      </w:r>
      <w:r w:rsidR="00233477">
        <w:rPr>
          <w:rFonts w:ascii="Calibri" w:hAnsi="Calibri"/>
          <w:sz w:val="22"/>
          <w:szCs w:val="22"/>
        </w:rPr>
        <w:tab/>
      </w:r>
      <w:r w:rsidR="001828B3" w:rsidRPr="00792C1A">
        <w:rPr>
          <w:rFonts w:ascii="Calibri" w:hAnsi="Calibri"/>
          <w:sz w:val="22"/>
          <w:szCs w:val="22"/>
        </w:rPr>
        <w:t>K8013554</w:t>
      </w:r>
    </w:p>
    <w:p w14:paraId="1C041D50" w14:textId="77777777" w:rsidR="001B24DB" w:rsidRPr="00792C1A" w:rsidRDefault="001B24DB" w:rsidP="001B24DB">
      <w:pPr>
        <w:rPr>
          <w:rFonts w:ascii="Calibri" w:hAnsi="Calibri"/>
          <w:sz w:val="22"/>
          <w:szCs w:val="22"/>
        </w:rPr>
      </w:pPr>
    </w:p>
    <w:p w14:paraId="64E54FCA" w14:textId="77777777" w:rsidR="00365482" w:rsidRPr="00792C1A" w:rsidRDefault="00365482" w:rsidP="00365482">
      <w:pPr>
        <w:shd w:val="clear" w:color="auto" w:fill="C0C0C0"/>
        <w:spacing w:line="360" w:lineRule="auto"/>
        <w:rPr>
          <w:rFonts w:ascii="Calibri" w:hAnsi="Calibri"/>
          <w:b/>
          <w:sz w:val="22"/>
          <w:szCs w:val="22"/>
          <w:u w:val="single"/>
        </w:rPr>
      </w:pPr>
      <w:r w:rsidRPr="00792C1A">
        <w:rPr>
          <w:rFonts w:ascii="Calibri" w:hAnsi="Calibri"/>
          <w:b/>
          <w:sz w:val="22"/>
          <w:szCs w:val="22"/>
          <w:u w:val="single"/>
        </w:rPr>
        <w:t>D</w:t>
      </w:r>
      <w:r w:rsidR="00D3653B" w:rsidRPr="00792C1A">
        <w:rPr>
          <w:rFonts w:ascii="Calibri" w:hAnsi="Calibri"/>
          <w:b/>
          <w:sz w:val="22"/>
          <w:szCs w:val="22"/>
          <w:u w:val="single"/>
        </w:rPr>
        <w:t>ECLARATION</w:t>
      </w:r>
    </w:p>
    <w:p w14:paraId="4C32EE65" w14:textId="77777777" w:rsidR="006D02ED" w:rsidRPr="00792C1A" w:rsidRDefault="006D02ED" w:rsidP="00365482">
      <w:pPr>
        <w:rPr>
          <w:rFonts w:ascii="Calibri" w:hAnsi="Calibri"/>
          <w:b/>
          <w:bCs/>
          <w:sz w:val="22"/>
          <w:szCs w:val="22"/>
        </w:rPr>
      </w:pPr>
    </w:p>
    <w:p w14:paraId="58F075C0" w14:textId="77777777" w:rsidR="00365482" w:rsidRPr="00792C1A" w:rsidRDefault="00C54A18" w:rsidP="00365482">
      <w:pPr>
        <w:rPr>
          <w:rFonts w:ascii="Calibri" w:hAnsi="Calibri"/>
          <w:bCs/>
          <w:sz w:val="22"/>
          <w:szCs w:val="22"/>
        </w:rPr>
      </w:pPr>
      <w:r w:rsidRPr="00792C1A">
        <w:rPr>
          <w:rFonts w:ascii="Calibri" w:hAnsi="Calibri"/>
          <w:bCs/>
          <w:sz w:val="22"/>
          <w:szCs w:val="22"/>
        </w:rPr>
        <w:t>I here</w:t>
      </w:r>
      <w:r w:rsidR="00365482" w:rsidRPr="00792C1A">
        <w:rPr>
          <w:rFonts w:ascii="Calibri" w:hAnsi="Calibri"/>
          <w:bCs/>
          <w:sz w:val="22"/>
          <w:szCs w:val="22"/>
        </w:rPr>
        <w:t>by declare that the above-furnished information is true to the best of my knowledge and belief.</w:t>
      </w:r>
    </w:p>
    <w:p w14:paraId="1BE23785" w14:textId="77777777" w:rsidR="000A0713" w:rsidRDefault="000A0713" w:rsidP="00365482">
      <w:pPr>
        <w:rPr>
          <w:rFonts w:ascii="Calibri" w:hAnsi="Calibri"/>
          <w:b/>
          <w:bCs/>
          <w:sz w:val="22"/>
          <w:szCs w:val="22"/>
        </w:rPr>
      </w:pPr>
    </w:p>
    <w:p w14:paraId="5078AAF4" w14:textId="77777777" w:rsidR="00D72C40" w:rsidRDefault="00D72C40" w:rsidP="00365482">
      <w:pPr>
        <w:rPr>
          <w:rFonts w:ascii="Calibri" w:hAnsi="Calibri"/>
          <w:b/>
          <w:bCs/>
          <w:sz w:val="22"/>
          <w:szCs w:val="22"/>
        </w:rPr>
      </w:pPr>
    </w:p>
    <w:p w14:paraId="404330FA" w14:textId="77777777" w:rsidR="00D72C40" w:rsidRDefault="00D72C40" w:rsidP="00365482">
      <w:pPr>
        <w:rPr>
          <w:rFonts w:ascii="Calibri" w:hAnsi="Calibri"/>
          <w:b/>
          <w:bCs/>
          <w:sz w:val="22"/>
          <w:szCs w:val="22"/>
        </w:rPr>
      </w:pPr>
    </w:p>
    <w:p w14:paraId="6CBAB498" w14:textId="77777777" w:rsidR="00D72C40" w:rsidRPr="00792C1A" w:rsidRDefault="00D72C40" w:rsidP="00365482">
      <w:pPr>
        <w:rPr>
          <w:rFonts w:ascii="Calibri" w:hAnsi="Calibri"/>
          <w:b/>
          <w:bCs/>
          <w:sz w:val="22"/>
          <w:szCs w:val="22"/>
        </w:rPr>
      </w:pPr>
    </w:p>
    <w:p w14:paraId="51AF19E3" w14:textId="77777777" w:rsidR="00365482" w:rsidRPr="001B24DB" w:rsidRDefault="00EA5270" w:rsidP="00365482">
      <w:pPr>
        <w:pStyle w:val="BodyText"/>
        <w:tabs>
          <w:tab w:val="left" w:pos="0"/>
        </w:tabs>
        <w:rPr>
          <w:rFonts w:ascii="Times New Roman" w:hAnsi="Times New Roman"/>
          <w:b/>
          <w:bCs/>
          <w:sz w:val="22"/>
          <w:szCs w:val="22"/>
        </w:rPr>
      </w:pPr>
      <w:r>
        <w:rPr>
          <w:rFonts w:ascii="Times New Roman" w:hAnsi="Times New Roman"/>
          <w:b/>
          <w:bCs/>
          <w:sz w:val="22"/>
          <w:szCs w:val="22"/>
        </w:rPr>
        <w:t>NITHIN A M</w:t>
      </w:r>
    </w:p>
    <w:sectPr w:rsidR="00365482" w:rsidRPr="001B24DB" w:rsidSect="00002971">
      <w:pgSz w:w="12240" w:h="15840" w:code="1"/>
      <w:pgMar w:top="567" w:right="1134" w:bottom="900"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74F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D71C2"/>
    <w:multiLevelType w:val="multilevel"/>
    <w:tmpl w:val="DA02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57EE6"/>
    <w:multiLevelType w:val="multilevel"/>
    <w:tmpl w:val="0E12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B84AB0"/>
    <w:multiLevelType w:val="multilevel"/>
    <w:tmpl w:val="EEF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2042E"/>
    <w:multiLevelType w:val="multilevel"/>
    <w:tmpl w:val="1C0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12DCE"/>
    <w:multiLevelType w:val="hybridMultilevel"/>
    <w:tmpl w:val="19D66DB6"/>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964F33"/>
    <w:multiLevelType w:val="hybridMultilevel"/>
    <w:tmpl w:val="1690F9D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B">
      <w:start w:val="1"/>
      <w:numFmt w:val="bullet"/>
      <w:lvlText w:val=""/>
      <w:lvlJc w:val="left"/>
      <w:pPr>
        <w:tabs>
          <w:tab w:val="num" w:pos="3420"/>
        </w:tabs>
        <w:ind w:left="3420" w:hanging="360"/>
      </w:pPr>
      <w:rPr>
        <w:rFonts w:ascii="Wingdings" w:hAnsi="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1C5D5238"/>
    <w:multiLevelType w:val="hybridMultilevel"/>
    <w:tmpl w:val="5CD02F4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DA04A6C"/>
    <w:multiLevelType w:val="multilevel"/>
    <w:tmpl w:val="7428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8A3ECE"/>
    <w:multiLevelType w:val="hybridMultilevel"/>
    <w:tmpl w:val="36DAB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995BDF"/>
    <w:multiLevelType w:val="hybridMultilevel"/>
    <w:tmpl w:val="50FC4E42"/>
    <w:lvl w:ilvl="0" w:tplc="95B24CB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C1D81"/>
    <w:multiLevelType w:val="hybridMultilevel"/>
    <w:tmpl w:val="38323A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473645"/>
    <w:multiLevelType w:val="multilevel"/>
    <w:tmpl w:val="E9CCB36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3420"/>
        </w:tabs>
        <w:ind w:left="3420" w:hanging="360"/>
      </w:pPr>
      <w:rPr>
        <w:rFonts w:ascii="Wingdings" w:hAnsi="Wingdings"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3">
    <w:nsid w:val="29E45826"/>
    <w:multiLevelType w:val="hybridMultilevel"/>
    <w:tmpl w:val="D5CA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E5543"/>
    <w:multiLevelType w:val="hybridMultilevel"/>
    <w:tmpl w:val="47B8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B3DBD"/>
    <w:multiLevelType w:val="hybridMultilevel"/>
    <w:tmpl w:val="57584820"/>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nsid w:val="2EE848FC"/>
    <w:multiLevelType w:val="hybridMultilevel"/>
    <w:tmpl w:val="42F625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0747F83"/>
    <w:multiLevelType w:val="hybridMultilevel"/>
    <w:tmpl w:val="1588859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B">
      <w:start w:val="1"/>
      <w:numFmt w:val="bullet"/>
      <w:lvlText w:val=""/>
      <w:lvlJc w:val="left"/>
      <w:pPr>
        <w:tabs>
          <w:tab w:val="num" w:pos="3420"/>
        </w:tabs>
        <w:ind w:left="3420" w:hanging="360"/>
      </w:pPr>
      <w:rPr>
        <w:rFonts w:ascii="Wingdings" w:hAnsi="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427364C0"/>
    <w:multiLevelType w:val="hybridMultilevel"/>
    <w:tmpl w:val="594C3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94972"/>
    <w:multiLevelType w:val="hybridMultilevel"/>
    <w:tmpl w:val="DAAED9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C57387"/>
    <w:multiLevelType w:val="multilevel"/>
    <w:tmpl w:val="9AA0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6011D4"/>
    <w:multiLevelType w:val="hybridMultilevel"/>
    <w:tmpl w:val="BB344712"/>
    <w:lvl w:ilvl="0" w:tplc="D21057CE">
      <w:start w:val="1"/>
      <w:numFmt w:val="bullet"/>
      <w:lvlText w:val=""/>
      <w:lvlJc w:val="left"/>
      <w:pPr>
        <w:tabs>
          <w:tab w:val="num" w:pos="990"/>
        </w:tabs>
        <w:ind w:left="990" w:hanging="360"/>
      </w:pPr>
      <w:rPr>
        <w:rFonts w:ascii="Wingdings" w:hAnsi="Wingdings" w:hint="default"/>
        <w:sz w:val="16"/>
        <w:szCs w:val="16"/>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B">
      <w:start w:val="1"/>
      <w:numFmt w:val="bullet"/>
      <w:lvlText w:val=""/>
      <w:lvlJc w:val="left"/>
      <w:pPr>
        <w:tabs>
          <w:tab w:val="num" w:pos="3420"/>
        </w:tabs>
        <w:ind w:left="3420" w:hanging="360"/>
      </w:pPr>
      <w:rPr>
        <w:rFonts w:ascii="Wingdings" w:hAnsi="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nsid w:val="55D7594F"/>
    <w:multiLevelType w:val="hybridMultilevel"/>
    <w:tmpl w:val="681EE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C62C63"/>
    <w:multiLevelType w:val="hybridMultilevel"/>
    <w:tmpl w:val="56F468C8"/>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3052BA"/>
    <w:multiLevelType w:val="hybridMultilevel"/>
    <w:tmpl w:val="F7FAF44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5">
    <w:nsid w:val="63CB336F"/>
    <w:multiLevelType w:val="multilevel"/>
    <w:tmpl w:val="F30E18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0B4D51"/>
    <w:multiLevelType w:val="hybridMultilevel"/>
    <w:tmpl w:val="45E00C44"/>
    <w:lvl w:ilvl="0" w:tplc="40090005">
      <w:start w:val="1"/>
      <w:numFmt w:val="bullet"/>
      <w:lvlText w:val=""/>
      <w:lvlJc w:val="left"/>
      <w:pPr>
        <w:tabs>
          <w:tab w:val="num" w:pos="502"/>
        </w:tabs>
        <w:ind w:left="502" w:hanging="360"/>
      </w:pPr>
      <w:rPr>
        <w:rFonts w:ascii="Wingdings" w:hAnsi="Wingdings"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7">
    <w:nsid w:val="688922EA"/>
    <w:multiLevelType w:val="hybridMultilevel"/>
    <w:tmpl w:val="61DEF2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1222CC"/>
    <w:multiLevelType w:val="hybridMultilevel"/>
    <w:tmpl w:val="0ED8B2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F354F"/>
    <w:multiLevelType w:val="hybridMultilevel"/>
    <w:tmpl w:val="A7726994"/>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0">
    <w:nsid w:val="6B6B2569"/>
    <w:multiLevelType w:val="multilevel"/>
    <w:tmpl w:val="D95E6A30"/>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BDD5E2F"/>
    <w:multiLevelType w:val="hybridMultilevel"/>
    <w:tmpl w:val="DDD4C2C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360"/>
        </w:tabs>
        <w:ind w:left="36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6B66F3"/>
    <w:multiLevelType w:val="hybridMultilevel"/>
    <w:tmpl w:val="9D3C7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DF46DB"/>
    <w:multiLevelType w:val="hybridMultilevel"/>
    <w:tmpl w:val="FA0ADC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F06778F"/>
    <w:multiLevelType w:val="hybridMultilevel"/>
    <w:tmpl w:val="2AB260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92575B"/>
    <w:multiLevelType w:val="multilevel"/>
    <w:tmpl w:val="E9CCB36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3420"/>
        </w:tabs>
        <w:ind w:left="3420" w:hanging="360"/>
      </w:pPr>
      <w:rPr>
        <w:rFonts w:ascii="Wingdings" w:hAnsi="Wingdings"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36">
    <w:nsid w:val="71325440"/>
    <w:multiLevelType w:val="hybridMultilevel"/>
    <w:tmpl w:val="CCE63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51011C"/>
    <w:multiLevelType w:val="hybridMultilevel"/>
    <w:tmpl w:val="6924F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561D5"/>
    <w:multiLevelType w:val="hybridMultilevel"/>
    <w:tmpl w:val="E20A515A"/>
    <w:lvl w:ilvl="0" w:tplc="D21057C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5282A"/>
    <w:multiLevelType w:val="hybridMultilevel"/>
    <w:tmpl w:val="F8FEDE1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540"/>
        </w:tabs>
        <w:ind w:left="540" w:hanging="360"/>
      </w:pPr>
      <w:rPr>
        <w:rFonts w:ascii="Symbol" w:hAnsi="Symbol" w:hint="default"/>
      </w:rPr>
    </w:lvl>
    <w:lvl w:ilvl="4" w:tplc="0409000B">
      <w:start w:val="1"/>
      <w:numFmt w:val="bullet"/>
      <w:lvlText w:val=""/>
      <w:lvlJc w:val="left"/>
      <w:pPr>
        <w:tabs>
          <w:tab w:val="num" w:pos="3780"/>
        </w:tabs>
        <w:ind w:left="3780" w:hanging="360"/>
      </w:pPr>
      <w:rPr>
        <w:rFonts w:ascii="Wingdings" w:hAnsi="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nsid w:val="77CF07A4"/>
    <w:multiLevelType w:val="multilevel"/>
    <w:tmpl w:val="888CD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166E53"/>
    <w:multiLevelType w:val="hybridMultilevel"/>
    <w:tmpl w:val="600C037E"/>
    <w:lvl w:ilvl="0" w:tplc="0409000B">
      <w:start w:val="1"/>
      <w:numFmt w:val="bullet"/>
      <w:lvlText w:val=""/>
      <w:lvlJc w:val="left"/>
      <w:pPr>
        <w:tabs>
          <w:tab w:val="num" w:pos="360"/>
        </w:tabs>
        <w:ind w:left="360" w:hanging="360"/>
      </w:pPr>
      <w:rPr>
        <w:rFonts w:ascii="Wingdings" w:hAnsi="Wingding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2A58BD"/>
    <w:multiLevelType w:val="hybridMultilevel"/>
    <w:tmpl w:val="A8FA04F2"/>
    <w:lvl w:ilvl="0" w:tplc="0409000B">
      <w:start w:val="1"/>
      <w:numFmt w:val="bullet"/>
      <w:lvlText w:val=""/>
      <w:lvlJc w:val="left"/>
      <w:pPr>
        <w:tabs>
          <w:tab w:val="num" w:pos="720"/>
        </w:tabs>
        <w:ind w:left="720" w:hanging="360"/>
      </w:pPr>
      <w:rPr>
        <w:rFonts w:ascii="Wingdings" w:hAnsi="Wingdings" w:hint="default"/>
        <w:sz w:val="16"/>
        <w:szCs w:val="16"/>
      </w:rPr>
    </w:lvl>
    <w:lvl w:ilvl="1" w:tplc="9676C40C">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B879FA"/>
    <w:multiLevelType w:val="hybridMultilevel"/>
    <w:tmpl w:val="CE82DAAA"/>
    <w:lvl w:ilvl="0" w:tplc="23B88E7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1"/>
  </w:num>
  <w:num w:numId="4">
    <w:abstractNumId w:val="9"/>
  </w:num>
  <w:num w:numId="5">
    <w:abstractNumId w:val="30"/>
  </w:num>
  <w:num w:numId="6">
    <w:abstractNumId w:val="31"/>
  </w:num>
  <w:num w:numId="7">
    <w:abstractNumId w:val="39"/>
  </w:num>
  <w:num w:numId="8">
    <w:abstractNumId w:val="35"/>
  </w:num>
  <w:num w:numId="9">
    <w:abstractNumId w:val="6"/>
  </w:num>
  <w:num w:numId="10">
    <w:abstractNumId w:val="12"/>
  </w:num>
  <w:num w:numId="11">
    <w:abstractNumId w:val="17"/>
  </w:num>
  <w:num w:numId="12">
    <w:abstractNumId w:val="32"/>
  </w:num>
  <w:num w:numId="13">
    <w:abstractNumId w:val="7"/>
  </w:num>
  <w:num w:numId="14">
    <w:abstractNumId w:val="19"/>
  </w:num>
  <w:num w:numId="15">
    <w:abstractNumId w:val="5"/>
  </w:num>
  <w:num w:numId="16">
    <w:abstractNumId w:val="13"/>
  </w:num>
  <w:num w:numId="17">
    <w:abstractNumId w:val="28"/>
  </w:num>
  <w:num w:numId="18">
    <w:abstractNumId w:val="41"/>
  </w:num>
  <w:num w:numId="19">
    <w:abstractNumId w:val="29"/>
  </w:num>
  <w:num w:numId="20">
    <w:abstractNumId w:val="22"/>
  </w:num>
  <w:num w:numId="21">
    <w:abstractNumId w:val="24"/>
  </w:num>
  <w:num w:numId="22">
    <w:abstractNumId w:val="23"/>
  </w:num>
  <w:num w:numId="23">
    <w:abstractNumId w:val="26"/>
  </w:num>
  <w:num w:numId="24">
    <w:abstractNumId w:val="18"/>
  </w:num>
  <w:num w:numId="25">
    <w:abstractNumId w:val="16"/>
  </w:num>
  <w:num w:numId="26">
    <w:abstractNumId w:val="14"/>
  </w:num>
  <w:num w:numId="27">
    <w:abstractNumId w:val="21"/>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8"/>
  </w:num>
  <w:num w:numId="30">
    <w:abstractNumId w:val="2"/>
  </w:num>
  <w:num w:numId="31">
    <w:abstractNumId w:val="37"/>
  </w:num>
  <w:num w:numId="32">
    <w:abstractNumId w:val="42"/>
  </w:num>
  <w:num w:numId="33">
    <w:abstractNumId w:val="15"/>
  </w:num>
  <w:num w:numId="34">
    <w:abstractNumId w:val="10"/>
  </w:num>
  <w:num w:numId="35">
    <w:abstractNumId w:val="43"/>
  </w:num>
  <w:num w:numId="36">
    <w:abstractNumId w:val="1"/>
  </w:num>
  <w:num w:numId="37">
    <w:abstractNumId w:val="33"/>
  </w:num>
  <w:num w:numId="38">
    <w:abstractNumId w:val="38"/>
  </w:num>
  <w:num w:numId="39">
    <w:abstractNumId w:val="0"/>
  </w:num>
  <w:num w:numId="40">
    <w:abstractNumId w:val="20"/>
  </w:num>
  <w:num w:numId="41">
    <w:abstractNumId w:val="3"/>
  </w:num>
  <w:num w:numId="42">
    <w:abstractNumId w:val="4"/>
  </w:num>
  <w:num w:numId="43">
    <w:abstractNumId w:val="36"/>
  </w:num>
  <w:num w:numId="44">
    <w:abstractNumId w:val="4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CF"/>
    <w:rsid w:val="00000C86"/>
    <w:rsid w:val="000017F7"/>
    <w:rsid w:val="00002971"/>
    <w:rsid w:val="00003271"/>
    <w:rsid w:val="00005B46"/>
    <w:rsid w:val="00006E2D"/>
    <w:rsid w:val="00010B59"/>
    <w:rsid w:val="00011FCF"/>
    <w:rsid w:val="000140E3"/>
    <w:rsid w:val="00015732"/>
    <w:rsid w:val="00017626"/>
    <w:rsid w:val="00022D5F"/>
    <w:rsid w:val="000236DF"/>
    <w:rsid w:val="00026BBF"/>
    <w:rsid w:val="0002713D"/>
    <w:rsid w:val="00027CA6"/>
    <w:rsid w:val="00030FF6"/>
    <w:rsid w:val="000432E0"/>
    <w:rsid w:val="000458AC"/>
    <w:rsid w:val="00053FD8"/>
    <w:rsid w:val="00062EBB"/>
    <w:rsid w:val="00067EEA"/>
    <w:rsid w:val="0007468B"/>
    <w:rsid w:val="000854FA"/>
    <w:rsid w:val="000879F3"/>
    <w:rsid w:val="00091E09"/>
    <w:rsid w:val="00093A89"/>
    <w:rsid w:val="00095C57"/>
    <w:rsid w:val="000969BB"/>
    <w:rsid w:val="000A0713"/>
    <w:rsid w:val="000A1463"/>
    <w:rsid w:val="000A27D6"/>
    <w:rsid w:val="000A2D74"/>
    <w:rsid w:val="000A38C8"/>
    <w:rsid w:val="000B117F"/>
    <w:rsid w:val="000B374C"/>
    <w:rsid w:val="000B3E4C"/>
    <w:rsid w:val="000B7925"/>
    <w:rsid w:val="000C0297"/>
    <w:rsid w:val="000C043E"/>
    <w:rsid w:val="000C3D05"/>
    <w:rsid w:val="000C4007"/>
    <w:rsid w:val="000C4682"/>
    <w:rsid w:val="000D5C7D"/>
    <w:rsid w:val="000E01F3"/>
    <w:rsid w:val="000E0477"/>
    <w:rsid w:val="000E0E5C"/>
    <w:rsid w:val="000E6704"/>
    <w:rsid w:val="000F3422"/>
    <w:rsid w:val="000F6824"/>
    <w:rsid w:val="0010109C"/>
    <w:rsid w:val="00112231"/>
    <w:rsid w:val="00117DDB"/>
    <w:rsid w:val="001235CF"/>
    <w:rsid w:val="00126F73"/>
    <w:rsid w:val="00127602"/>
    <w:rsid w:val="00130E98"/>
    <w:rsid w:val="001316ED"/>
    <w:rsid w:val="00142243"/>
    <w:rsid w:val="00143686"/>
    <w:rsid w:val="00143AC8"/>
    <w:rsid w:val="00144D9B"/>
    <w:rsid w:val="00154C71"/>
    <w:rsid w:val="00162101"/>
    <w:rsid w:val="00162E90"/>
    <w:rsid w:val="00176214"/>
    <w:rsid w:val="00177275"/>
    <w:rsid w:val="001801C7"/>
    <w:rsid w:val="001828B3"/>
    <w:rsid w:val="001854B4"/>
    <w:rsid w:val="001861B2"/>
    <w:rsid w:val="001861F7"/>
    <w:rsid w:val="00187ACF"/>
    <w:rsid w:val="00196C49"/>
    <w:rsid w:val="001A3873"/>
    <w:rsid w:val="001A45BD"/>
    <w:rsid w:val="001B0F23"/>
    <w:rsid w:val="001B219C"/>
    <w:rsid w:val="001B24DB"/>
    <w:rsid w:val="001B3F1F"/>
    <w:rsid w:val="001B7B45"/>
    <w:rsid w:val="001C24FF"/>
    <w:rsid w:val="001D54F1"/>
    <w:rsid w:val="001E2CDE"/>
    <w:rsid w:val="001E58AA"/>
    <w:rsid w:val="001E79FF"/>
    <w:rsid w:val="001F0283"/>
    <w:rsid w:val="001F1BCB"/>
    <w:rsid w:val="00204600"/>
    <w:rsid w:val="002065D7"/>
    <w:rsid w:val="002140C5"/>
    <w:rsid w:val="002142A6"/>
    <w:rsid w:val="00216641"/>
    <w:rsid w:val="0022073B"/>
    <w:rsid w:val="00221716"/>
    <w:rsid w:val="00223300"/>
    <w:rsid w:val="00226A58"/>
    <w:rsid w:val="002275E8"/>
    <w:rsid w:val="00233477"/>
    <w:rsid w:val="002377A9"/>
    <w:rsid w:val="00246408"/>
    <w:rsid w:val="0025107A"/>
    <w:rsid w:val="00252EFB"/>
    <w:rsid w:val="002536F6"/>
    <w:rsid w:val="002539A7"/>
    <w:rsid w:val="00255810"/>
    <w:rsid w:val="002663F1"/>
    <w:rsid w:val="002711B3"/>
    <w:rsid w:val="00272882"/>
    <w:rsid w:val="0027356B"/>
    <w:rsid w:val="00275880"/>
    <w:rsid w:val="00275A6B"/>
    <w:rsid w:val="0028715A"/>
    <w:rsid w:val="00294569"/>
    <w:rsid w:val="002954E6"/>
    <w:rsid w:val="002A09C5"/>
    <w:rsid w:val="002A0B9B"/>
    <w:rsid w:val="002A1D41"/>
    <w:rsid w:val="002A620F"/>
    <w:rsid w:val="002A6D0A"/>
    <w:rsid w:val="002A6FEB"/>
    <w:rsid w:val="002A6FFD"/>
    <w:rsid w:val="002B39A0"/>
    <w:rsid w:val="002C5CA8"/>
    <w:rsid w:val="002D617A"/>
    <w:rsid w:val="002D6D84"/>
    <w:rsid w:val="002D7DFE"/>
    <w:rsid w:val="002E302C"/>
    <w:rsid w:val="002E3EAE"/>
    <w:rsid w:val="002E4B3C"/>
    <w:rsid w:val="002E5905"/>
    <w:rsid w:val="002E6B39"/>
    <w:rsid w:val="002F2DDF"/>
    <w:rsid w:val="002F746E"/>
    <w:rsid w:val="00304443"/>
    <w:rsid w:val="00304A2A"/>
    <w:rsid w:val="00306512"/>
    <w:rsid w:val="00306DA1"/>
    <w:rsid w:val="003117DC"/>
    <w:rsid w:val="003322C1"/>
    <w:rsid w:val="00346F6A"/>
    <w:rsid w:val="0036017C"/>
    <w:rsid w:val="00360EDC"/>
    <w:rsid w:val="00362A25"/>
    <w:rsid w:val="00364A6F"/>
    <w:rsid w:val="00365482"/>
    <w:rsid w:val="00370010"/>
    <w:rsid w:val="00373ED7"/>
    <w:rsid w:val="00374D55"/>
    <w:rsid w:val="00382EB3"/>
    <w:rsid w:val="0038684C"/>
    <w:rsid w:val="00394025"/>
    <w:rsid w:val="003A4385"/>
    <w:rsid w:val="003A4B13"/>
    <w:rsid w:val="003A750D"/>
    <w:rsid w:val="003B0BD6"/>
    <w:rsid w:val="003B0BF8"/>
    <w:rsid w:val="003B22AB"/>
    <w:rsid w:val="003B7229"/>
    <w:rsid w:val="003C3F19"/>
    <w:rsid w:val="003C6DF5"/>
    <w:rsid w:val="003D39FC"/>
    <w:rsid w:val="003D51CC"/>
    <w:rsid w:val="003D592B"/>
    <w:rsid w:val="003D5CC5"/>
    <w:rsid w:val="003E0684"/>
    <w:rsid w:val="003E3A1F"/>
    <w:rsid w:val="003F0A6E"/>
    <w:rsid w:val="003F176F"/>
    <w:rsid w:val="003F6896"/>
    <w:rsid w:val="004055D0"/>
    <w:rsid w:val="004100CB"/>
    <w:rsid w:val="00413FD1"/>
    <w:rsid w:val="004237F1"/>
    <w:rsid w:val="00423BB9"/>
    <w:rsid w:val="0042460C"/>
    <w:rsid w:val="00431F06"/>
    <w:rsid w:val="00435E2C"/>
    <w:rsid w:val="00463E02"/>
    <w:rsid w:val="00464F5B"/>
    <w:rsid w:val="00465E10"/>
    <w:rsid w:val="00466558"/>
    <w:rsid w:val="00466DD8"/>
    <w:rsid w:val="00484C92"/>
    <w:rsid w:val="00484F9A"/>
    <w:rsid w:val="00485248"/>
    <w:rsid w:val="00485D9F"/>
    <w:rsid w:val="00491007"/>
    <w:rsid w:val="0049266E"/>
    <w:rsid w:val="00495335"/>
    <w:rsid w:val="00495A3A"/>
    <w:rsid w:val="00496F47"/>
    <w:rsid w:val="004A0CA6"/>
    <w:rsid w:val="004A0E08"/>
    <w:rsid w:val="004B163E"/>
    <w:rsid w:val="004B52FE"/>
    <w:rsid w:val="004C0908"/>
    <w:rsid w:val="004C13DA"/>
    <w:rsid w:val="004C15BC"/>
    <w:rsid w:val="004D76BF"/>
    <w:rsid w:val="004E3191"/>
    <w:rsid w:val="004F26D0"/>
    <w:rsid w:val="004F6621"/>
    <w:rsid w:val="004F78D8"/>
    <w:rsid w:val="00502488"/>
    <w:rsid w:val="00502A29"/>
    <w:rsid w:val="0050432F"/>
    <w:rsid w:val="00504742"/>
    <w:rsid w:val="00505B5C"/>
    <w:rsid w:val="00506A5D"/>
    <w:rsid w:val="005070DA"/>
    <w:rsid w:val="005074A6"/>
    <w:rsid w:val="0051151D"/>
    <w:rsid w:val="00511D7C"/>
    <w:rsid w:val="005154E8"/>
    <w:rsid w:val="00515D20"/>
    <w:rsid w:val="00523C97"/>
    <w:rsid w:val="005308CE"/>
    <w:rsid w:val="00531869"/>
    <w:rsid w:val="00532010"/>
    <w:rsid w:val="0053269C"/>
    <w:rsid w:val="005344D5"/>
    <w:rsid w:val="005350CF"/>
    <w:rsid w:val="005355AD"/>
    <w:rsid w:val="005369D4"/>
    <w:rsid w:val="0054016C"/>
    <w:rsid w:val="005458DA"/>
    <w:rsid w:val="005570BF"/>
    <w:rsid w:val="0055722E"/>
    <w:rsid w:val="005658AC"/>
    <w:rsid w:val="0057269B"/>
    <w:rsid w:val="005834AD"/>
    <w:rsid w:val="00583B03"/>
    <w:rsid w:val="00583BEB"/>
    <w:rsid w:val="00596D82"/>
    <w:rsid w:val="005970DF"/>
    <w:rsid w:val="00597E50"/>
    <w:rsid w:val="005B00EC"/>
    <w:rsid w:val="005B1432"/>
    <w:rsid w:val="005B531E"/>
    <w:rsid w:val="005C4805"/>
    <w:rsid w:val="005D28AB"/>
    <w:rsid w:val="005D2E9A"/>
    <w:rsid w:val="005E04F2"/>
    <w:rsid w:val="005F0334"/>
    <w:rsid w:val="005F7654"/>
    <w:rsid w:val="00600EC8"/>
    <w:rsid w:val="0060181D"/>
    <w:rsid w:val="006043D6"/>
    <w:rsid w:val="006053B0"/>
    <w:rsid w:val="006075C1"/>
    <w:rsid w:val="006169EB"/>
    <w:rsid w:val="006218D5"/>
    <w:rsid w:val="00621F4D"/>
    <w:rsid w:val="0062295E"/>
    <w:rsid w:val="006232D5"/>
    <w:rsid w:val="006273C3"/>
    <w:rsid w:val="00630AFE"/>
    <w:rsid w:val="0063314E"/>
    <w:rsid w:val="0064099F"/>
    <w:rsid w:val="00653534"/>
    <w:rsid w:val="00653F59"/>
    <w:rsid w:val="00654CFE"/>
    <w:rsid w:val="006552A3"/>
    <w:rsid w:val="00662524"/>
    <w:rsid w:val="00666A05"/>
    <w:rsid w:val="00673FE0"/>
    <w:rsid w:val="00674961"/>
    <w:rsid w:val="006766A4"/>
    <w:rsid w:val="006775FE"/>
    <w:rsid w:val="0068059E"/>
    <w:rsid w:val="006813B3"/>
    <w:rsid w:val="00682BBB"/>
    <w:rsid w:val="00684C40"/>
    <w:rsid w:val="006931C6"/>
    <w:rsid w:val="00695242"/>
    <w:rsid w:val="0069641B"/>
    <w:rsid w:val="006A1A22"/>
    <w:rsid w:val="006A4477"/>
    <w:rsid w:val="006B00E7"/>
    <w:rsid w:val="006B0A74"/>
    <w:rsid w:val="006B1326"/>
    <w:rsid w:val="006B29A0"/>
    <w:rsid w:val="006B4E52"/>
    <w:rsid w:val="006B546D"/>
    <w:rsid w:val="006B654C"/>
    <w:rsid w:val="006C4D0B"/>
    <w:rsid w:val="006D02ED"/>
    <w:rsid w:val="006D7786"/>
    <w:rsid w:val="006E0EE3"/>
    <w:rsid w:val="006E401C"/>
    <w:rsid w:val="006E533B"/>
    <w:rsid w:val="006E61A8"/>
    <w:rsid w:val="006F69B6"/>
    <w:rsid w:val="007022D9"/>
    <w:rsid w:val="00706595"/>
    <w:rsid w:val="00711BD2"/>
    <w:rsid w:val="00725B3B"/>
    <w:rsid w:val="00725F1C"/>
    <w:rsid w:val="00727627"/>
    <w:rsid w:val="00732BA4"/>
    <w:rsid w:val="007346CB"/>
    <w:rsid w:val="00736CFE"/>
    <w:rsid w:val="00740406"/>
    <w:rsid w:val="00742813"/>
    <w:rsid w:val="00751404"/>
    <w:rsid w:val="00753037"/>
    <w:rsid w:val="007540F9"/>
    <w:rsid w:val="0075578B"/>
    <w:rsid w:val="007647DF"/>
    <w:rsid w:val="00764B41"/>
    <w:rsid w:val="00773124"/>
    <w:rsid w:val="00774A56"/>
    <w:rsid w:val="00785383"/>
    <w:rsid w:val="00785AEA"/>
    <w:rsid w:val="00786AB9"/>
    <w:rsid w:val="00787B7C"/>
    <w:rsid w:val="0079239B"/>
    <w:rsid w:val="00792C1A"/>
    <w:rsid w:val="007965E2"/>
    <w:rsid w:val="007B4CD8"/>
    <w:rsid w:val="007B4EF4"/>
    <w:rsid w:val="007B5EB9"/>
    <w:rsid w:val="007B6BE1"/>
    <w:rsid w:val="007C106D"/>
    <w:rsid w:val="007C2075"/>
    <w:rsid w:val="007C2F07"/>
    <w:rsid w:val="007C63A2"/>
    <w:rsid w:val="007E14EA"/>
    <w:rsid w:val="007E394A"/>
    <w:rsid w:val="007E6D00"/>
    <w:rsid w:val="007F0B1E"/>
    <w:rsid w:val="007F6E64"/>
    <w:rsid w:val="00802A5C"/>
    <w:rsid w:val="00803A83"/>
    <w:rsid w:val="008061BC"/>
    <w:rsid w:val="008076C8"/>
    <w:rsid w:val="00814D58"/>
    <w:rsid w:val="0081595C"/>
    <w:rsid w:val="0082006B"/>
    <w:rsid w:val="00822BB4"/>
    <w:rsid w:val="00827209"/>
    <w:rsid w:val="00827CF5"/>
    <w:rsid w:val="00830ECC"/>
    <w:rsid w:val="00846068"/>
    <w:rsid w:val="008461A1"/>
    <w:rsid w:val="008514AB"/>
    <w:rsid w:val="0085272C"/>
    <w:rsid w:val="008569D2"/>
    <w:rsid w:val="00866519"/>
    <w:rsid w:val="00866BCE"/>
    <w:rsid w:val="00866E79"/>
    <w:rsid w:val="00870C64"/>
    <w:rsid w:val="008730E6"/>
    <w:rsid w:val="00874F69"/>
    <w:rsid w:val="00875554"/>
    <w:rsid w:val="00890DE1"/>
    <w:rsid w:val="00893F90"/>
    <w:rsid w:val="00894076"/>
    <w:rsid w:val="008948F0"/>
    <w:rsid w:val="00896CA4"/>
    <w:rsid w:val="008A32FC"/>
    <w:rsid w:val="008A4916"/>
    <w:rsid w:val="008A5E36"/>
    <w:rsid w:val="008B0610"/>
    <w:rsid w:val="008B22D2"/>
    <w:rsid w:val="008B501D"/>
    <w:rsid w:val="008B5189"/>
    <w:rsid w:val="008B5228"/>
    <w:rsid w:val="008B5925"/>
    <w:rsid w:val="008B6910"/>
    <w:rsid w:val="008B7C1A"/>
    <w:rsid w:val="008C1B41"/>
    <w:rsid w:val="008C5B87"/>
    <w:rsid w:val="008D0883"/>
    <w:rsid w:val="008E0408"/>
    <w:rsid w:val="008E6840"/>
    <w:rsid w:val="008E7839"/>
    <w:rsid w:val="008F3508"/>
    <w:rsid w:val="008F46CF"/>
    <w:rsid w:val="008F66A5"/>
    <w:rsid w:val="008F6CEB"/>
    <w:rsid w:val="009009F7"/>
    <w:rsid w:val="00905E6E"/>
    <w:rsid w:val="0091196E"/>
    <w:rsid w:val="00912694"/>
    <w:rsid w:val="009218CB"/>
    <w:rsid w:val="009219AF"/>
    <w:rsid w:val="009247B0"/>
    <w:rsid w:val="00926590"/>
    <w:rsid w:val="00937221"/>
    <w:rsid w:val="00940B90"/>
    <w:rsid w:val="00946034"/>
    <w:rsid w:val="009518E4"/>
    <w:rsid w:val="00953BFA"/>
    <w:rsid w:val="00964730"/>
    <w:rsid w:val="0096473B"/>
    <w:rsid w:val="00965E3B"/>
    <w:rsid w:val="0097001F"/>
    <w:rsid w:val="00971C2D"/>
    <w:rsid w:val="00972201"/>
    <w:rsid w:val="00973116"/>
    <w:rsid w:val="009823BA"/>
    <w:rsid w:val="009838F1"/>
    <w:rsid w:val="00984A73"/>
    <w:rsid w:val="00993441"/>
    <w:rsid w:val="00997144"/>
    <w:rsid w:val="009A142B"/>
    <w:rsid w:val="009A157A"/>
    <w:rsid w:val="009A16B2"/>
    <w:rsid w:val="009B04A1"/>
    <w:rsid w:val="009B14BB"/>
    <w:rsid w:val="009B3499"/>
    <w:rsid w:val="009C1BC9"/>
    <w:rsid w:val="009C30BF"/>
    <w:rsid w:val="009D0CB0"/>
    <w:rsid w:val="009D39B2"/>
    <w:rsid w:val="009D3DBC"/>
    <w:rsid w:val="009E0734"/>
    <w:rsid w:val="009E1F78"/>
    <w:rsid w:val="009E3370"/>
    <w:rsid w:val="009E77C8"/>
    <w:rsid w:val="009F13A6"/>
    <w:rsid w:val="00A063BF"/>
    <w:rsid w:val="00A10AF9"/>
    <w:rsid w:val="00A114DF"/>
    <w:rsid w:val="00A161CD"/>
    <w:rsid w:val="00A25017"/>
    <w:rsid w:val="00A265EB"/>
    <w:rsid w:val="00A300C8"/>
    <w:rsid w:val="00A325FB"/>
    <w:rsid w:val="00A32CD5"/>
    <w:rsid w:val="00A333A9"/>
    <w:rsid w:val="00A41298"/>
    <w:rsid w:val="00A434D4"/>
    <w:rsid w:val="00A4461D"/>
    <w:rsid w:val="00A46958"/>
    <w:rsid w:val="00A55A2C"/>
    <w:rsid w:val="00A6121F"/>
    <w:rsid w:val="00A61E1B"/>
    <w:rsid w:val="00A633E3"/>
    <w:rsid w:val="00A71420"/>
    <w:rsid w:val="00A751D8"/>
    <w:rsid w:val="00A757D8"/>
    <w:rsid w:val="00A87269"/>
    <w:rsid w:val="00A9775E"/>
    <w:rsid w:val="00AA1CAE"/>
    <w:rsid w:val="00AA7C92"/>
    <w:rsid w:val="00AB61DC"/>
    <w:rsid w:val="00AC2992"/>
    <w:rsid w:val="00AC4516"/>
    <w:rsid w:val="00AD0961"/>
    <w:rsid w:val="00AD4C77"/>
    <w:rsid w:val="00AE52C6"/>
    <w:rsid w:val="00AE6FA6"/>
    <w:rsid w:val="00AF2832"/>
    <w:rsid w:val="00AF45EC"/>
    <w:rsid w:val="00AF5A99"/>
    <w:rsid w:val="00AF5B5C"/>
    <w:rsid w:val="00B01AB2"/>
    <w:rsid w:val="00B0311C"/>
    <w:rsid w:val="00B04FCA"/>
    <w:rsid w:val="00B05BED"/>
    <w:rsid w:val="00B070B4"/>
    <w:rsid w:val="00B10B27"/>
    <w:rsid w:val="00B12DED"/>
    <w:rsid w:val="00B14E46"/>
    <w:rsid w:val="00B1547B"/>
    <w:rsid w:val="00B15FEE"/>
    <w:rsid w:val="00B2525A"/>
    <w:rsid w:val="00B314DA"/>
    <w:rsid w:val="00B373FC"/>
    <w:rsid w:val="00B43FEC"/>
    <w:rsid w:val="00B45C5F"/>
    <w:rsid w:val="00B45D16"/>
    <w:rsid w:val="00B46CF5"/>
    <w:rsid w:val="00B475B9"/>
    <w:rsid w:val="00B51FEE"/>
    <w:rsid w:val="00B55A9B"/>
    <w:rsid w:val="00B7281D"/>
    <w:rsid w:val="00B80D23"/>
    <w:rsid w:val="00B84069"/>
    <w:rsid w:val="00B84ED6"/>
    <w:rsid w:val="00B92210"/>
    <w:rsid w:val="00B937E4"/>
    <w:rsid w:val="00B940BE"/>
    <w:rsid w:val="00B96C7B"/>
    <w:rsid w:val="00BB18E9"/>
    <w:rsid w:val="00BC1858"/>
    <w:rsid w:val="00BC3348"/>
    <w:rsid w:val="00BC755E"/>
    <w:rsid w:val="00BD0BA6"/>
    <w:rsid w:val="00BD2E12"/>
    <w:rsid w:val="00BD3971"/>
    <w:rsid w:val="00BD6648"/>
    <w:rsid w:val="00BE0B2B"/>
    <w:rsid w:val="00BE3154"/>
    <w:rsid w:val="00BE4265"/>
    <w:rsid w:val="00C04010"/>
    <w:rsid w:val="00C05490"/>
    <w:rsid w:val="00C074EC"/>
    <w:rsid w:val="00C11388"/>
    <w:rsid w:val="00C141FD"/>
    <w:rsid w:val="00C33181"/>
    <w:rsid w:val="00C364DD"/>
    <w:rsid w:val="00C368D1"/>
    <w:rsid w:val="00C3770E"/>
    <w:rsid w:val="00C43D64"/>
    <w:rsid w:val="00C50871"/>
    <w:rsid w:val="00C528E7"/>
    <w:rsid w:val="00C54A18"/>
    <w:rsid w:val="00C579AF"/>
    <w:rsid w:val="00C57A88"/>
    <w:rsid w:val="00C7252F"/>
    <w:rsid w:val="00C726D0"/>
    <w:rsid w:val="00C73A1F"/>
    <w:rsid w:val="00C74E72"/>
    <w:rsid w:val="00C764F5"/>
    <w:rsid w:val="00C86D86"/>
    <w:rsid w:val="00C876FE"/>
    <w:rsid w:val="00C87E72"/>
    <w:rsid w:val="00C90176"/>
    <w:rsid w:val="00CA04C8"/>
    <w:rsid w:val="00CA0E4D"/>
    <w:rsid w:val="00CA2681"/>
    <w:rsid w:val="00CA4FEF"/>
    <w:rsid w:val="00CA599F"/>
    <w:rsid w:val="00CA5F35"/>
    <w:rsid w:val="00CB02A6"/>
    <w:rsid w:val="00CB1714"/>
    <w:rsid w:val="00CB5307"/>
    <w:rsid w:val="00CC6331"/>
    <w:rsid w:val="00CC7B5E"/>
    <w:rsid w:val="00CD00E5"/>
    <w:rsid w:val="00CD15C5"/>
    <w:rsid w:val="00CD324F"/>
    <w:rsid w:val="00CD47ED"/>
    <w:rsid w:val="00CE2062"/>
    <w:rsid w:val="00CE2F48"/>
    <w:rsid w:val="00CE3C3F"/>
    <w:rsid w:val="00D0366B"/>
    <w:rsid w:val="00D061AA"/>
    <w:rsid w:val="00D1136B"/>
    <w:rsid w:val="00D12249"/>
    <w:rsid w:val="00D12277"/>
    <w:rsid w:val="00D24231"/>
    <w:rsid w:val="00D2425C"/>
    <w:rsid w:val="00D25C2E"/>
    <w:rsid w:val="00D25FBA"/>
    <w:rsid w:val="00D27D1E"/>
    <w:rsid w:val="00D313A5"/>
    <w:rsid w:val="00D3380A"/>
    <w:rsid w:val="00D33F5B"/>
    <w:rsid w:val="00D3653B"/>
    <w:rsid w:val="00D52FA9"/>
    <w:rsid w:val="00D55244"/>
    <w:rsid w:val="00D57F4D"/>
    <w:rsid w:val="00D606CD"/>
    <w:rsid w:val="00D61A13"/>
    <w:rsid w:val="00D65C6A"/>
    <w:rsid w:val="00D71DCC"/>
    <w:rsid w:val="00D72C40"/>
    <w:rsid w:val="00D8480D"/>
    <w:rsid w:val="00D87E76"/>
    <w:rsid w:val="00D903D7"/>
    <w:rsid w:val="00D96774"/>
    <w:rsid w:val="00D97017"/>
    <w:rsid w:val="00DA1B5B"/>
    <w:rsid w:val="00DA715F"/>
    <w:rsid w:val="00DB2C82"/>
    <w:rsid w:val="00DB314F"/>
    <w:rsid w:val="00DB4160"/>
    <w:rsid w:val="00DB5059"/>
    <w:rsid w:val="00DB5A6B"/>
    <w:rsid w:val="00DD4296"/>
    <w:rsid w:val="00DE7564"/>
    <w:rsid w:val="00DF5AEB"/>
    <w:rsid w:val="00E042EB"/>
    <w:rsid w:val="00E05755"/>
    <w:rsid w:val="00E06926"/>
    <w:rsid w:val="00E157BD"/>
    <w:rsid w:val="00E16CDC"/>
    <w:rsid w:val="00E20A6C"/>
    <w:rsid w:val="00E21572"/>
    <w:rsid w:val="00E223A7"/>
    <w:rsid w:val="00E2762F"/>
    <w:rsid w:val="00E40FC3"/>
    <w:rsid w:val="00E41032"/>
    <w:rsid w:val="00E51BFB"/>
    <w:rsid w:val="00E54870"/>
    <w:rsid w:val="00E55A77"/>
    <w:rsid w:val="00E60DB5"/>
    <w:rsid w:val="00E6103F"/>
    <w:rsid w:val="00E63B30"/>
    <w:rsid w:val="00E63B38"/>
    <w:rsid w:val="00E660CD"/>
    <w:rsid w:val="00E66D3E"/>
    <w:rsid w:val="00E672E9"/>
    <w:rsid w:val="00E67D2D"/>
    <w:rsid w:val="00E75F20"/>
    <w:rsid w:val="00E80C33"/>
    <w:rsid w:val="00E81438"/>
    <w:rsid w:val="00E81F01"/>
    <w:rsid w:val="00E824DC"/>
    <w:rsid w:val="00E8369A"/>
    <w:rsid w:val="00E91034"/>
    <w:rsid w:val="00E91C0B"/>
    <w:rsid w:val="00E92C08"/>
    <w:rsid w:val="00EA1D99"/>
    <w:rsid w:val="00EA4F8F"/>
    <w:rsid w:val="00EA5270"/>
    <w:rsid w:val="00EB1BC4"/>
    <w:rsid w:val="00EB3157"/>
    <w:rsid w:val="00EB3BF4"/>
    <w:rsid w:val="00EB4F52"/>
    <w:rsid w:val="00EB67C1"/>
    <w:rsid w:val="00EB7E32"/>
    <w:rsid w:val="00EC0371"/>
    <w:rsid w:val="00EC0828"/>
    <w:rsid w:val="00EC22CC"/>
    <w:rsid w:val="00EC270B"/>
    <w:rsid w:val="00ED6104"/>
    <w:rsid w:val="00ED618F"/>
    <w:rsid w:val="00EE450B"/>
    <w:rsid w:val="00F00165"/>
    <w:rsid w:val="00F014E1"/>
    <w:rsid w:val="00F038FB"/>
    <w:rsid w:val="00F041CE"/>
    <w:rsid w:val="00F07D6A"/>
    <w:rsid w:val="00F1025C"/>
    <w:rsid w:val="00F10F87"/>
    <w:rsid w:val="00F156F2"/>
    <w:rsid w:val="00F25068"/>
    <w:rsid w:val="00F26591"/>
    <w:rsid w:val="00F27597"/>
    <w:rsid w:val="00F339DF"/>
    <w:rsid w:val="00F417B6"/>
    <w:rsid w:val="00F45B1E"/>
    <w:rsid w:val="00F45C3E"/>
    <w:rsid w:val="00F4619F"/>
    <w:rsid w:val="00F507CF"/>
    <w:rsid w:val="00F5277C"/>
    <w:rsid w:val="00F574E1"/>
    <w:rsid w:val="00F62823"/>
    <w:rsid w:val="00F632AF"/>
    <w:rsid w:val="00F64C07"/>
    <w:rsid w:val="00F70CD7"/>
    <w:rsid w:val="00F710C5"/>
    <w:rsid w:val="00F71E93"/>
    <w:rsid w:val="00F73CCF"/>
    <w:rsid w:val="00F74061"/>
    <w:rsid w:val="00F74A1A"/>
    <w:rsid w:val="00F74E53"/>
    <w:rsid w:val="00F972A0"/>
    <w:rsid w:val="00F97DDE"/>
    <w:rsid w:val="00FA09C1"/>
    <w:rsid w:val="00FA2FA9"/>
    <w:rsid w:val="00FA5178"/>
    <w:rsid w:val="00FB183D"/>
    <w:rsid w:val="00FB424B"/>
    <w:rsid w:val="00FC0498"/>
    <w:rsid w:val="00FC2C63"/>
    <w:rsid w:val="00FC627B"/>
    <w:rsid w:val="00FC714B"/>
    <w:rsid w:val="00FD0408"/>
    <w:rsid w:val="00FD5F96"/>
    <w:rsid w:val="00FE1626"/>
    <w:rsid w:val="00FE6E22"/>
    <w:rsid w:val="00FF0C25"/>
    <w:rsid w:val="00FF1C34"/>
    <w:rsid w:val="00FF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79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187ACF"/>
    <w:rPr>
      <w:sz w:val="24"/>
      <w:szCs w:val="24"/>
    </w:rPr>
  </w:style>
  <w:style w:type="paragraph" w:styleId="Heading1">
    <w:name w:val="heading 1"/>
    <w:basedOn w:val="Normal"/>
    <w:next w:val="Normal"/>
    <w:link w:val="Heading1Char"/>
    <w:qFormat/>
    <w:rsid w:val="00D5524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7ACF"/>
    <w:rPr>
      <w:color w:val="0000FF"/>
      <w:u w:val="single"/>
    </w:rPr>
  </w:style>
  <w:style w:type="paragraph" w:styleId="BodyText">
    <w:name w:val="Body Text"/>
    <w:basedOn w:val="Normal"/>
    <w:rsid w:val="009E77C8"/>
    <w:pPr>
      <w:tabs>
        <w:tab w:val="left" w:pos="1710"/>
      </w:tabs>
    </w:pPr>
    <w:rPr>
      <w:rFonts w:ascii="Arial Black" w:hAnsi="Arial Black"/>
      <w:sz w:val="18"/>
    </w:rPr>
  </w:style>
  <w:style w:type="paragraph" w:customStyle="1" w:styleId="BodyText0">
    <w:name w:val="BodyText"/>
    <w:basedOn w:val="BodyText"/>
    <w:rsid w:val="004F6621"/>
    <w:pPr>
      <w:tabs>
        <w:tab w:val="clear" w:pos="1710"/>
      </w:tabs>
      <w:spacing w:before="240" w:after="240"/>
      <w:jc w:val="both"/>
    </w:pPr>
    <w:rPr>
      <w:rFonts w:ascii="Arial" w:hAnsi="Arial"/>
      <w:sz w:val="24"/>
      <w:szCs w:val="20"/>
    </w:rPr>
  </w:style>
  <w:style w:type="table" w:styleId="TableGrid">
    <w:name w:val="Table Grid"/>
    <w:basedOn w:val="TableNormal"/>
    <w:rsid w:val="00C90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55244"/>
    <w:rPr>
      <w:i/>
      <w:iCs/>
    </w:rPr>
  </w:style>
  <w:style w:type="character" w:customStyle="1" w:styleId="Heading1Char">
    <w:name w:val="Heading 1 Char"/>
    <w:link w:val="Heading1"/>
    <w:rsid w:val="00D55244"/>
    <w:rPr>
      <w:rFonts w:ascii="Cambria" w:eastAsia="Times New Roman" w:hAnsi="Cambria" w:cs="Times New Roman"/>
      <w:b/>
      <w:bCs/>
      <w:kern w:val="32"/>
      <w:sz w:val="32"/>
      <w:szCs w:val="32"/>
    </w:rPr>
  </w:style>
  <w:style w:type="character" w:styleId="Strong">
    <w:name w:val="Strong"/>
    <w:qFormat/>
    <w:rsid w:val="00D55244"/>
    <w:rPr>
      <w:b/>
      <w:bCs/>
    </w:rPr>
  </w:style>
  <w:style w:type="paragraph" w:styleId="Subtitle">
    <w:name w:val="Subtitle"/>
    <w:basedOn w:val="Normal"/>
    <w:next w:val="Normal"/>
    <w:link w:val="SubtitleChar"/>
    <w:qFormat/>
    <w:rsid w:val="00D55244"/>
    <w:pPr>
      <w:spacing w:after="60"/>
      <w:jc w:val="center"/>
      <w:outlineLvl w:val="1"/>
    </w:pPr>
    <w:rPr>
      <w:rFonts w:ascii="Cambria" w:hAnsi="Cambria"/>
      <w:lang w:val="x-none" w:eastAsia="x-none"/>
    </w:rPr>
  </w:style>
  <w:style w:type="character" w:customStyle="1" w:styleId="SubtitleChar">
    <w:name w:val="Subtitle Char"/>
    <w:link w:val="Subtitle"/>
    <w:rsid w:val="00D55244"/>
    <w:rPr>
      <w:rFonts w:ascii="Cambria" w:eastAsia="Times New Roman" w:hAnsi="Cambria" w:cs="Times New Roman"/>
      <w:sz w:val="24"/>
      <w:szCs w:val="24"/>
    </w:rPr>
  </w:style>
  <w:style w:type="character" w:customStyle="1" w:styleId="Bodytext1">
    <w:name w:val="Body text"/>
    <w:rsid w:val="00A063BF"/>
    <w:rPr>
      <w:rFonts w:ascii="Tahoma" w:eastAsia="Tahoma" w:hAnsi="Tahoma" w:cs="Tahoma"/>
      <w:b w:val="0"/>
      <w:bCs w:val="0"/>
      <w:i w:val="0"/>
      <w:iCs w:val="0"/>
      <w:smallCaps w:val="0"/>
      <w:strike w:val="0"/>
      <w:spacing w:val="0"/>
      <w:sz w:val="22"/>
      <w:szCs w:val="22"/>
    </w:rPr>
  </w:style>
  <w:style w:type="paragraph" w:styleId="ListParagraph">
    <w:name w:val="List Paragraph"/>
    <w:basedOn w:val="Normal"/>
    <w:uiPriority w:val="34"/>
    <w:qFormat/>
    <w:rsid w:val="00A063BF"/>
    <w:pPr>
      <w:spacing w:after="200" w:line="276" w:lineRule="auto"/>
      <w:ind w:left="720"/>
      <w:contextualSpacing/>
    </w:pPr>
    <w:rPr>
      <w:rFonts w:ascii="Calibri" w:hAnsi="Calibri"/>
      <w:sz w:val="22"/>
      <w:szCs w:val="22"/>
      <w:lang w:val="en-IN" w:eastAsia="en-IN"/>
    </w:rPr>
  </w:style>
  <w:style w:type="paragraph" w:styleId="BodyText3">
    <w:name w:val="Body Text 3"/>
    <w:basedOn w:val="Normal"/>
    <w:link w:val="BodyText3Char"/>
    <w:rsid w:val="00A063BF"/>
    <w:pPr>
      <w:spacing w:after="120"/>
    </w:pPr>
    <w:rPr>
      <w:sz w:val="16"/>
      <w:szCs w:val="16"/>
      <w:lang w:val="x-none" w:eastAsia="x-none"/>
    </w:rPr>
  </w:style>
  <w:style w:type="character" w:customStyle="1" w:styleId="BodyText3Char">
    <w:name w:val="Body Text 3 Char"/>
    <w:link w:val="BodyText3"/>
    <w:rsid w:val="00A063BF"/>
    <w:rPr>
      <w:sz w:val="16"/>
      <w:szCs w:val="16"/>
    </w:rPr>
  </w:style>
  <w:style w:type="paragraph" w:styleId="BalloonText">
    <w:name w:val="Balloon Text"/>
    <w:basedOn w:val="Normal"/>
    <w:link w:val="BalloonTextChar"/>
    <w:rsid w:val="002954E6"/>
    <w:rPr>
      <w:rFonts w:ascii="Tahoma" w:hAnsi="Tahoma" w:cs="Tahoma"/>
      <w:sz w:val="16"/>
      <w:szCs w:val="16"/>
    </w:rPr>
  </w:style>
  <w:style w:type="character" w:customStyle="1" w:styleId="BalloonTextChar">
    <w:name w:val="Balloon Text Char"/>
    <w:link w:val="BalloonText"/>
    <w:rsid w:val="002954E6"/>
    <w:rPr>
      <w:rFonts w:ascii="Tahoma" w:hAnsi="Tahoma" w:cs="Tahoma"/>
      <w:sz w:val="16"/>
      <w:szCs w:val="16"/>
    </w:rPr>
  </w:style>
  <w:style w:type="character" w:customStyle="1" w:styleId="joblist-comp-name">
    <w:name w:val="joblist-comp-name"/>
    <w:basedOn w:val="DefaultParagraphFont"/>
    <w:rsid w:val="00A25017"/>
  </w:style>
  <w:style w:type="character" w:customStyle="1" w:styleId="st">
    <w:name w:val="st"/>
    <w:rsid w:val="008E0408"/>
  </w:style>
  <w:style w:type="character" w:styleId="CommentReference">
    <w:name w:val="annotation reference"/>
    <w:rsid w:val="0028715A"/>
    <w:rPr>
      <w:sz w:val="16"/>
      <w:szCs w:val="16"/>
    </w:rPr>
  </w:style>
  <w:style w:type="paragraph" w:styleId="CommentText">
    <w:name w:val="annotation text"/>
    <w:basedOn w:val="Normal"/>
    <w:link w:val="CommentTextChar"/>
    <w:rsid w:val="0028715A"/>
    <w:rPr>
      <w:sz w:val="20"/>
      <w:szCs w:val="20"/>
    </w:rPr>
  </w:style>
  <w:style w:type="character" w:customStyle="1" w:styleId="CommentTextChar">
    <w:name w:val="Comment Text Char"/>
    <w:basedOn w:val="DefaultParagraphFont"/>
    <w:link w:val="CommentText"/>
    <w:rsid w:val="0028715A"/>
  </w:style>
  <w:style w:type="paragraph" w:styleId="NormalWeb">
    <w:name w:val="Normal (Web)"/>
    <w:basedOn w:val="Normal"/>
    <w:uiPriority w:val="99"/>
    <w:unhideWhenUsed/>
    <w:rsid w:val="00B2525A"/>
    <w:pPr>
      <w:spacing w:before="100" w:beforeAutospacing="1" w:after="100" w:afterAutospacing="1"/>
    </w:pPr>
    <w:rPr>
      <w:rFonts w:ascii="Times" w:hAnsi="Times"/>
      <w:sz w:val="20"/>
      <w:szCs w:val="20"/>
    </w:rPr>
  </w:style>
  <w:style w:type="character" w:customStyle="1" w:styleId="apple-converted-space">
    <w:name w:val="apple-converted-space"/>
    <w:rsid w:val="00E91C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187ACF"/>
    <w:rPr>
      <w:sz w:val="24"/>
      <w:szCs w:val="24"/>
    </w:rPr>
  </w:style>
  <w:style w:type="paragraph" w:styleId="Heading1">
    <w:name w:val="heading 1"/>
    <w:basedOn w:val="Normal"/>
    <w:next w:val="Normal"/>
    <w:link w:val="Heading1Char"/>
    <w:qFormat/>
    <w:rsid w:val="00D5524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7ACF"/>
    <w:rPr>
      <w:color w:val="0000FF"/>
      <w:u w:val="single"/>
    </w:rPr>
  </w:style>
  <w:style w:type="paragraph" w:styleId="BodyText">
    <w:name w:val="Body Text"/>
    <w:basedOn w:val="Normal"/>
    <w:rsid w:val="009E77C8"/>
    <w:pPr>
      <w:tabs>
        <w:tab w:val="left" w:pos="1710"/>
      </w:tabs>
    </w:pPr>
    <w:rPr>
      <w:rFonts w:ascii="Arial Black" w:hAnsi="Arial Black"/>
      <w:sz w:val="18"/>
    </w:rPr>
  </w:style>
  <w:style w:type="paragraph" w:customStyle="1" w:styleId="BodyText0">
    <w:name w:val="BodyText"/>
    <w:basedOn w:val="BodyText"/>
    <w:rsid w:val="004F6621"/>
    <w:pPr>
      <w:tabs>
        <w:tab w:val="clear" w:pos="1710"/>
      </w:tabs>
      <w:spacing w:before="240" w:after="240"/>
      <w:jc w:val="both"/>
    </w:pPr>
    <w:rPr>
      <w:rFonts w:ascii="Arial" w:hAnsi="Arial"/>
      <w:sz w:val="24"/>
      <w:szCs w:val="20"/>
    </w:rPr>
  </w:style>
  <w:style w:type="table" w:styleId="TableGrid">
    <w:name w:val="Table Grid"/>
    <w:basedOn w:val="TableNormal"/>
    <w:rsid w:val="00C90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55244"/>
    <w:rPr>
      <w:i/>
      <w:iCs/>
    </w:rPr>
  </w:style>
  <w:style w:type="character" w:customStyle="1" w:styleId="Heading1Char">
    <w:name w:val="Heading 1 Char"/>
    <w:link w:val="Heading1"/>
    <w:rsid w:val="00D55244"/>
    <w:rPr>
      <w:rFonts w:ascii="Cambria" w:eastAsia="Times New Roman" w:hAnsi="Cambria" w:cs="Times New Roman"/>
      <w:b/>
      <w:bCs/>
      <w:kern w:val="32"/>
      <w:sz w:val="32"/>
      <w:szCs w:val="32"/>
    </w:rPr>
  </w:style>
  <w:style w:type="character" w:styleId="Strong">
    <w:name w:val="Strong"/>
    <w:qFormat/>
    <w:rsid w:val="00D55244"/>
    <w:rPr>
      <w:b/>
      <w:bCs/>
    </w:rPr>
  </w:style>
  <w:style w:type="paragraph" w:styleId="Subtitle">
    <w:name w:val="Subtitle"/>
    <w:basedOn w:val="Normal"/>
    <w:next w:val="Normal"/>
    <w:link w:val="SubtitleChar"/>
    <w:qFormat/>
    <w:rsid w:val="00D55244"/>
    <w:pPr>
      <w:spacing w:after="60"/>
      <w:jc w:val="center"/>
      <w:outlineLvl w:val="1"/>
    </w:pPr>
    <w:rPr>
      <w:rFonts w:ascii="Cambria" w:hAnsi="Cambria"/>
      <w:lang w:val="x-none" w:eastAsia="x-none"/>
    </w:rPr>
  </w:style>
  <w:style w:type="character" w:customStyle="1" w:styleId="SubtitleChar">
    <w:name w:val="Subtitle Char"/>
    <w:link w:val="Subtitle"/>
    <w:rsid w:val="00D55244"/>
    <w:rPr>
      <w:rFonts w:ascii="Cambria" w:eastAsia="Times New Roman" w:hAnsi="Cambria" w:cs="Times New Roman"/>
      <w:sz w:val="24"/>
      <w:szCs w:val="24"/>
    </w:rPr>
  </w:style>
  <w:style w:type="character" w:customStyle="1" w:styleId="Bodytext1">
    <w:name w:val="Body text"/>
    <w:rsid w:val="00A063BF"/>
    <w:rPr>
      <w:rFonts w:ascii="Tahoma" w:eastAsia="Tahoma" w:hAnsi="Tahoma" w:cs="Tahoma"/>
      <w:b w:val="0"/>
      <w:bCs w:val="0"/>
      <w:i w:val="0"/>
      <w:iCs w:val="0"/>
      <w:smallCaps w:val="0"/>
      <w:strike w:val="0"/>
      <w:spacing w:val="0"/>
      <w:sz w:val="22"/>
      <w:szCs w:val="22"/>
    </w:rPr>
  </w:style>
  <w:style w:type="paragraph" w:styleId="ListParagraph">
    <w:name w:val="List Paragraph"/>
    <w:basedOn w:val="Normal"/>
    <w:uiPriority w:val="34"/>
    <w:qFormat/>
    <w:rsid w:val="00A063BF"/>
    <w:pPr>
      <w:spacing w:after="200" w:line="276" w:lineRule="auto"/>
      <w:ind w:left="720"/>
      <w:contextualSpacing/>
    </w:pPr>
    <w:rPr>
      <w:rFonts w:ascii="Calibri" w:hAnsi="Calibri"/>
      <w:sz w:val="22"/>
      <w:szCs w:val="22"/>
      <w:lang w:val="en-IN" w:eastAsia="en-IN"/>
    </w:rPr>
  </w:style>
  <w:style w:type="paragraph" w:styleId="BodyText3">
    <w:name w:val="Body Text 3"/>
    <w:basedOn w:val="Normal"/>
    <w:link w:val="BodyText3Char"/>
    <w:rsid w:val="00A063BF"/>
    <w:pPr>
      <w:spacing w:after="120"/>
    </w:pPr>
    <w:rPr>
      <w:sz w:val="16"/>
      <w:szCs w:val="16"/>
      <w:lang w:val="x-none" w:eastAsia="x-none"/>
    </w:rPr>
  </w:style>
  <w:style w:type="character" w:customStyle="1" w:styleId="BodyText3Char">
    <w:name w:val="Body Text 3 Char"/>
    <w:link w:val="BodyText3"/>
    <w:rsid w:val="00A063BF"/>
    <w:rPr>
      <w:sz w:val="16"/>
      <w:szCs w:val="16"/>
    </w:rPr>
  </w:style>
  <w:style w:type="paragraph" w:styleId="BalloonText">
    <w:name w:val="Balloon Text"/>
    <w:basedOn w:val="Normal"/>
    <w:link w:val="BalloonTextChar"/>
    <w:rsid w:val="002954E6"/>
    <w:rPr>
      <w:rFonts w:ascii="Tahoma" w:hAnsi="Tahoma" w:cs="Tahoma"/>
      <w:sz w:val="16"/>
      <w:szCs w:val="16"/>
    </w:rPr>
  </w:style>
  <w:style w:type="character" w:customStyle="1" w:styleId="BalloonTextChar">
    <w:name w:val="Balloon Text Char"/>
    <w:link w:val="BalloonText"/>
    <w:rsid w:val="002954E6"/>
    <w:rPr>
      <w:rFonts w:ascii="Tahoma" w:hAnsi="Tahoma" w:cs="Tahoma"/>
      <w:sz w:val="16"/>
      <w:szCs w:val="16"/>
    </w:rPr>
  </w:style>
  <w:style w:type="character" w:customStyle="1" w:styleId="joblist-comp-name">
    <w:name w:val="joblist-comp-name"/>
    <w:basedOn w:val="DefaultParagraphFont"/>
    <w:rsid w:val="00A25017"/>
  </w:style>
  <w:style w:type="character" w:customStyle="1" w:styleId="st">
    <w:name w:val="st"/>
    <w:rsid w:val="008E0408"/>
  </w:style>
  <w:style w:type="character" w:styleId="CommentReference">
    <w:name w:val="annotation reference"/>
    <w:rsid w:val="0028715A"/>
    <w:rPr>
      <w:sz w:val="16"/>
      <w:szCs w:val="16"/>
    </w:rPr>
  </w:style>
  <w:style w:type="paragraph" w:styleId="CommentText">
    <w:name w:val="annotation text"/>
    <w:basedOn w:val="Normal"/>
    <w:link w:val="CommentTextChar"/>
    <w:rsid w:val="0028715A"/>
    <w:rPr>
      <w:sz w:val="20"/>
      <w:szCs w:val="20"/>
    </w:rPr>
  </w:style>
  <w:style w:type="character" w:customStyle="1" w:styleId="CommentTextChar">
    <w:name w:val="Comment Text Char"/>
    <w:basedOn w:val="DefaultParagraphFont"/>
    <w:link w:val="CommentText"/>
    <w:rsid w:val="0028715A"/>
  </w:style>
  <w:style w:type="paragraph" w:styleId="NormalWeb">
    <w:name w:val="Normal (Web)"/>
    <w:basedOn w:val="Normal"/>
    <w:uiPriority w:val="99"/>
    <w:unhideWhenUsed/>
    <w:rsid w:val="00B2525A"/>
    <w:pPr>
      <w:spacing w:before="100" w:beforeAutospacing="1" w:after="100" w:afterAutospacing="1"/>
    </w:pPr>
    <w:rPr>
      <w:rFonts w:ascii="Times" w:hAnsi="Times"/>
      <w:sz w:val="20"/>
      <w:szCs w:val="20"/>
    </w:rPr>
  </w:style>
  <w:style w:type="character" w:customStyle="1" w:styleId="apple-converted-space">
    <w:name w:val="apple-converted-space"/>
    <w:rsid w:val="00E9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7203">
      <w:bodyDiv w:val="1"/>
      <w:marLeft w:val="0"/>
      <w:marRight w:val="0"/>
      <w:marTop w:val="0"/>
      <w:marBottom w:val="0"/>
      <w:divBdr>
        <w:top w:val="none" w:sz="0" w:space="0" w:color="auto"/>
        <w:left w:val="none" w:sz="0" w:space="0" w:color="auto"/>
        <w:bottom w:val="none" w:sz="0" w:space="0" w:color="auto"/>
        <w:right w:val="none" w:sz="0" w:space="0" w:color="auto"/>
      </w:divBdr>
    </w:div>
    <w:div w:id="178744530">
      <w:bodyDiv w:val="1"/>
      <w:marLeft w:val="0"/>
      <w:marRight w:val="0"/>
      <w:marTop w:val="0"/>
      <w:marBottom w:val="0"/>
      <w:divBdr>
        <w:top w:val="none" w:sz="0" w:space="0" w:color="auto"/>
        <w:left w:val="none" w:sz="0" w:space="0" w:color="auto"/>
        <w:bottom w:val="none" w:sz="0" w:space="0" w:color="auto"/>
        <w:right w:val="none" w:sz="0" w:space="0" w:color="auto"/>
      </w:divBdr>
    </w:div>
    <w:div w:id="311376072">
      <w:bodyDiv w:val="1"/>
      <w:marLeft w:val="0"/>
      <w:marRight w:val="0"/>
      <w:marTop w:val="0"/>
      <w:marBottom w:val="0"/>
      <w:divBdr>
        <w:top w:val="none" w:sz="0" w:space="0" w:color="auto"/>
        <w:left w:val="none" w:sz="0" w:space="0" w:color="auto"/>
        <w:bottom w:val="none" w:sz="0" w:space="0" w:color="auto"/>
        <w:right w:val="none" w:sz="0" w:space="0" w:color="auto"/>
      </w:divBdr>
      <w:divsChild>
        <w:div w:id="1924727922">
          <w:marLeft w:val="0"/>
          <w:marRight w:val="0"/>
          <w:marTop w:val="0"/>
          <w:marBottom w:val="0"/>
          <w:divBdr>
            <w:top w:val="none" w:sz="0" w:space="0" w:color="auto"/>
            <w:left w:val="none" w:sz="0" w:space="0" w:color="auto"/>
            <w:bottom w:val="none" w:sz="0" w:space="0" w:color="auto"/>
            <w:right w:val="none" w:sz="0" w:space="0" w:color="auto"/>
          </w:divBdr>
          <w:divsChild>
            <w:div w:id="1311445083">
              <w:marLeft w:val="0"/>
              <w:marRight w:val="0"/>
              <w:marTop w:val="0"/>
              <w:marBottom w:val="0"/>
              <w:divBdr>
                <w:top w:val="none" w:sz="0" w:space="0" w:color="auto"/>
                <w:left w:val="none" w:sz="0" w:space="0" w:color="auto"/>
                <w:bottom w:val="none" w:sz="0" w:space="0" w:color="auto"/>
                <w:right w:val="none" w:sz="0" w:space="0" w:color="auto"/>
              </w:divBdr>
              <w:divsChild>
                <w:div w:id="3178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1092">
      <w:bodyDiv w:val="1"/>
      <w:marLeft w:val="0"/>
      <w:marRight w:val="0"/>
      <w:marTop w:val="0"/>
      <w:marBottom w:val="0"/>
      <w:divBdr>
        <w:top w:val="none" w:sz="0" w:space="0" w:color="auto"/>
        <w:left w:val="none" w:sz="0" w:space="0" w:color="auto"/>
        <w:bottom w:val="none" w:sz="0" w:space="0" w:color="auto"/>
        <w:right w:val="none" w:sz="0" w:space="0" w:color="auto"/>
      </w:divBdr>
    </w:div>
    <w:div w:id="531920566">
      <w:bodyDiv w:val="1"/>
      <w:marLeft w:val="0"/>
      <w:marRight w:val="0"/>
      <w:marTop w:val="0"/>
      <w:marBottom w:val="0"/>
      <w:divBdr>
        <w:top w:val="none" w:sz="0" w:space="0" w:color="auto"/>
        <w:left w:val="none" w:sz="0" w:space="0" w:color="auto"/>
        <w:bottom w:val="none" w:sz="0" w:space="0" w:color="auto"/>
        <w:right w:val="none" w:sz="0" w:space="0" w:color="auto"/>
      </w:divBdr>
    </w:div>
    <w:div w:id="580874944">
      <w:bodyDiv w:val="1"/>
      <w:marLeft w:val="0"/>
      <w:marRight w:val="0"/>
      <w:marTop w:val="0"/>
      <w:marBottom w:val="0"/>
      <w:divBdr>
        <w:top w:val="none" w:sz="0" w:space="0" w:color="auto"/>
        <w:left w:val="none" w:sz="0" w:space="0" w:color="auto"/>
        <w:bottom w:val="none" w:sz="0" w:space="0" w:color="auto"/>
        <w:right w:val="none" w:sz="0" w:space="0" w:color="auto"/>
      </w:divBdr>
    </w:div>
    <w:div w:id="621768326">
      <w:bodyDiv w:val="1"/>
      <w:marLeft w:val="0"/>
      <w:marRight w:val="0"/>
      <w:marTop w:val="0"/>
      <w:marBottom w:val="0"/>
      <w:divBdr>
        <w:top w:val="none" w:sz="0" w:space="0" w:color="auto"/>
        <w:left w:val="none" w:sz="0" w:space="0" w:color="auto"/>
        <w:bottom w:val="none" w:sz="0" w:space="0" w:color="auto"/>
        <w:right w:val="none" w:sz="0" w:space="0" w:color="auto"/>
      </w:divBdr>
    </w:div>
    <w:div w:id="749430873">
      <w:bodyDiv w:val="1"/>
      <w:marLeft w:val="0"/>
      <w:marRight w:val="0"/>
      <w:marTop w:val="0"/>
      <w:marBottom w:val="0"/>
      <w:divBdr>
        <w:top w:val="none" w:sz="0" w:space="0" w:color="auto"/>
        <w:left w:val="none" w:sz="0" w:space="0" w:color="auto"/>
        <w:bottom w:val="none" w:sz="0" w:space="0" w:color="auto"/>
        <w:right w:val="none" w:sz="0" w:space="0" w:color="auto"/>
      </w:divBdr>
    </w:div>
    <w:div w:id="943735100">
      <w:bodyDiv w:val="1"/>
      <w:marLeft w:val="0"/>
      <w:marRight w:val="0"/>
      <w:marTop w:val="0"/>
      <w:marBottom w:val="0"/>
      <w:divBdr>
        <w:top w:val="none" w:sz="0" w:space="0" w:color="auto"/>
        <w:left w:val="none" w:sz="0" w:space="0" w:color="auto"/>
        <w:bottom w:val="none" w:sz="0" w:space="0" w:color="auto"/>
        <w:right w:val="none" w:sz="0" w:space="0" w:color="auto"/>
      </w:divBdr>
    </w:div>
    <w:div w:id="1060715906">
      <w:bodyDiv w:val="1"/>
      <w:marLeft w:val="0"/>
      <w:marRight w:val="0"/>
      <w:marTop w:val="0"/>
      <w:marBottom w:val="0"/>
      <w:divBdr>
        <w:top w:val="none" w:sz="0" w:space="0" w:color="auto"/>
        <w:left w:val="none" w:sz="0" w:space="0" w:color="auto"/>
        <w:bottom w:val="none" w:sz="0" w:space="0" w:color="auto"/>
        <w:right w:val="none" w:sz="0" w:space="0" w:color="auto"/>
      </w:divBdr>
      <w:divsChild>
        <w:div w:id="1918325400">
          <w:marLeft w:val="0"/>
          <w:marRight w:val="0"/>
          <w:marTop w:val="0"/>
          <w:marBottom w:val="0"/>
          <w:divBdr>
            <w:top w:val="none" w:sz="0" w:space="0" w:color="auto"/>
            <w:left w:val="none" w:sz="0" w:space="0" w:color="auto"/>
            <w:bottom w:val="none" w:sz="0" w:space="0" w:color="auto"/>
            <w:right w:val="none" w:sz="0" w:space="0" w:color="auto"/>
          </w:divBdr>
          <w:divsChild>
            <w:div w:id="751783190">
              <w:marLeft w:val="0"/>
              <w:marRight w:val="0"/>
              <w:marTop w:val="0"/>
              <w:marBottom w:val="0"/>
              <w:divBdr>
                <w:top w:val="none" w:sz="0" w:space="0" w:color="auto"/>
                <w:left w:val="none" w:sz="0" w:space="0" w:color="auto"/>
                <w:bottom w:val="none" w:sz="0" w:space="0" w:color="auto"/>
                <w:right w:val="none" w:sz="0" w:space="0" w:color="auto"/>
              </w:divBdr>
              <w:divsChild>
                <w:div w:id="3976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1537">
      <w:bodyDiv w:val="1"/>
      <w:marLeft w:val="0"/>
      <w:marRight w:val="0"/>
      <w:marTop w:val="0"/>
      <w:marBottom w:val="0"/>
      <w:divBdr>
        <w:top w:val="none" w:sz="0" w:space="0" w:color="auto"/>
        <w:left w:val="none" w:sz="0" w:space="0" w:color="auto"/>
        <w:bottom w:val="none" w:sz="0" w:space="0" w:color="auto"/>
        <w:right w:val="none" w:sz="0" w:space="0" w:color="auto"/>
      </w:divBdr>
    </w:div>
    <w:div w:id="1208299772">
      <w:bodyDiv w:val="1"/>
      <w:marLeft w:val="0"/>
      <w:marRight w:val="0"/>
      <w:marTop w:val="0"/>
      <w:marBottom w:val="0"/>
      <w:divBdr>
        <w:top w:val="none" w:sz="0" w:space="0" w:color="auto"/>
        <w:left w:val="none" w:sz="0" w:space="0" w:color="auto"/>
        <w:bottom w:val="none" w:sz="0" w:space="0" w:color="auto"/>
        <w:right w:val="none" w:sz="0" w:space="0" w:color="auto"/>
      </w:divBdr>
    </w:div>
    <w:div w:id="1253246470">
      <w:bodyDiv w:val="1"/>
      <w:marLeft w:val="0"/>
      <w:marRight w:val="0"/>
      <w:marTop w:val="0"/>
      <w:marBottom w:val="0"/>
      <w:divBdr>
        <w:top w:val="none" w:sz="0" w:space="0" w:color="auto"/>
        <w:left w:val="none" w:sz="0" w:space="0" w:color="auto"/>
        <w:bottom w:val="none" w:sz="0" w:space="0" w:color="auto"/>
        <w:right w:val="none" w:sz="0" w:space="0" w:color="auto"/>
      </w:divBdr>
    </w:div>
    <w:div w:id="1303463852">
      <w:bodyDiv w:val="1"/>
      <w:marLeft w:val="0"/>
      <w:marRight w:val="0"/>
      <w:marTop w:val="0"/>
      <w:marBottom w:val="0"/>
      <w:divBdr>
        <w:top w:val="none" w:sz="0" w:space="0" w:color="auto"/>
        <w:left w:val="none" w:sz="0" w:space="0" w:color="auto"/>
        <w:bottom w:val="none" w:sz="0" w:space="0" w:color="auto"/>
        <w:right w:val="none" w:sz="0" w:space="0" w:color="auto"/>
      </w:divBdr>
    </w:div>
    <w:div w:id="1498765649">
      <w:bodyDiv w:val="1"/>
      <w:marLeft w:val="0"/>
      <w:marRight w:val="0"/>
      <w:marTop w:val="0"/>
      <w:marBottom w:val="0"/>
      <w:divBdr>
        <w:top w:val="none" w:sz="0" w:space="0" w:color="auto"/>
        <w:left w:val="none" w:sz="0" w:space="0" w:color="auto"/>
        <w:bottom w:val="none" w:sz="0" w:space="0" w:color="auto"/>
        <w:right w:val="none" w:sz="0" w:space="0" w:color="auto"/>
      </w:divBdr>
    </w:div>
    <w:div w:id="1949119365">
      <w:bodyDiv w:val="1"/>
      <w:marLeft w:val="0"/>
      <w:marRight w:val="0"/>
      <w:marTop w:val="0"/>
      <w:marBottom w:val="0"/>
      <w:divBdr>
        <w:top w:val="none" w:sz="0" w:space="0" w:color="auto"/>
        <w:left w:val="none" w:sz="0" w:space="0" w:color="auto"/>
        <w:bottom w:val="none" w:sz="0" w:space="0" w:color="auto"/>
        <w:right w:val="none" w:sz="0" w:space="0" w:color="auto"/>
      </w:divBdr>
    </w:div>
    <w:div w:id="1969965599">
      <w:bodyDiv w:val="1"/>
      <w:marLeft w:val="0"/>
      <w:marRight w:val="0"/>
      <w:marTop w:val="0"/>
      <w:marBottom w:val="0"/>
      <w:divBdr>
        <w:top w:val="none" w:sz="0" w:space="0" w:color="auto"/>
        <w:left w:val="none" w:sz="0" w:space="0" w:color="auto"/>
        <w:bottom w:val="none" w:sz="0" w:space="0" w:color="auto"/>
        <w:right w:val="none" w:sz="0" w:space="0" w:color="auto"/>
      </w:divBdr>
    </w:div>
    <w:div w:id="20416586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Nithin.ambattu@hot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5964-4BFD-0D43-A377-2AEDC777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961</Words>
  <Characters>5478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LIJO</vt:lpstr>
    </vt:vector>
  </TitlesOfParts>
  <Company>Thomson Financial</Company>
  <LinksUpToDate>false</LinksUpToDate>
  <CharactersWithSpaces>6427</CharactersWithSpaces>
  <SharedDoc>false</SharedDoc>
  <HLinks>
    <vt:vector size="12" baseType="variant">
      <vt:variant>
        <vt:i4>2949176</vt:i4>
      </vt:variant>
      <vt:variant>
        <vt:i4>0</vt:i4>
      </vt:variant>
      <vt:variant>
        <vt:i4>0</vt:i4>
      </vt:variant>
      <vt:variant>
        <vt:i4>5</vt:i4>
      </vt:variant>
      <vt:variant>
        <vt:lpwstr>mailto:Nithin.ambattu@hotmail.com</vt:lpwstr>
      </vt:variant>
      <vt:variant>
        <vt:lpwstr/>
      </vt:variant>
      <vt:variant>
        <vt:i4>5308499</vt:i4>
      </vt:variant>
      <vt:variant>
        <vt:i4>2059</vt:i4>
      </vt:variant>
      <vt:variant>
        <vt:i4>1025</vt:i4>
      </vt:variant>
      <vt:variant>
        <vt:i4>1</vt:i4>
      </vt:variant>
      <vt:variant>
        <vt:lpwstr>Nithin A M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LIJO</dc:title>
  <dc:subject/>
  <dc:creator>lijo.jose</dc:creator>
  <cp:keywords/>
  <dc:description/>
  <cp:lastModifiedBy>Nithin Ambattu</cp:lastModifiedBy>
  <cp:revision>6</cp:revision>
  <cp:lastPrinted>2018-04-30T14:29:00Z</cp:lastPrinted>
  <dcterms:created xsi:type="dcterms:W3CDTF">2018-04-30T14:29:00Z</dcterms:created>
  <dcterms:modified xsi:type="dcterms:W3CDTF">2018-07-13T15:54:00Z</dcterms:modified>
</cp:coreProperties>
</file>